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41" w:rsidRDefault="00633F41" w:rsidP="00470228">
      <w:pPr>
        <w:rPr>
          <w:sz w:val="28"/>
        </w:rPr>
      </w:pPr>
    </w:p>
    <w:p w:rsidR="00470228" w:rsidRPr="008A3DA4" w:rsidRDefault="00470228" w:rsidP="00470228">
      <w:pPr>
        <w:jc w:val="center"/>
        <w:rPr>
          <w:sz w:val="28"/>
          <w:szCs w:val="28"/>
        </w:rPr>
      </w:pPr>
      <w:r w:rsidRPr="008A3DA4">
        <w:rPr>
          <w:sz w:val="28"/>
          <w:szCs w:val="28"/>
        </w:rPr>
        <w:t>Минский филиал учреждения образования «Белорусский торгово-экономический университет потребительской кооперации»</w:t>
      </w:r>
    </w:p>
    <w:p w:rsidR="00470228" w:rsidRPr="008A3DA4" w:rsidRDefault="00470228" w:rsidP="00470228">
      <w:pPr>
        <w:rPr>
          <w:sz w:val="28"/>
          <w:szCs w:val="28"/>
        </w:rPr>
      </w:pPr>
      <w:r w:rsidRPr="008A3DA4">
        <w:rPr>
          <w:sz w:val="28"/>
          <w:szCs w:val="28"/>
        </w:rPr>
        <w:t xml:space="preserve"> </w:t>
      </w:r>
    </w:p>
    <w:p w:rsidR="00470228" w:rsidRDefault="00470228" w:rsidP="00470228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470228" w:rsidRDefault="00470228" w:rsidP="00470228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470228" w:rsidRDefault="00470228" w:rsidP="00470228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470228" w:rsidRDefault="00470228" w:rsidP="00470228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470228" w:rsidRDefault="00470228" w:rsidP="00470228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470228" w:rsidRDefault="00470228" w:rsidP="00470228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470228" w:rsidRDefault="00470228" w:rsidP="00470228">
      <w:pPr>
        <w:jc w:val="center"/>
        <w:rPr>
          <w:sz w:val="28"/>
          <w:szCs w:val="28"/>
        </w:rPr>
      </w:pPr>
      <w:r>
        <w:rPr>
          <w:sz w:val="28"/>
          <w:szCs w:val="28"/>
        </w:rPr>
        <w:t>Цикловая комиссия коммерческой деятельности, маркетинга и менеджмента</w:t>
      </w: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pStyle w:val="1"/>
        <w:rPr>
          <w:b/>
          <w:sz w:val="36"/>
        </w:rPr>
      </w:pPr>
      <w:r>
        <w:rPr>
          <w:b/>
          <w:sz w:val="36"/>
        </w:rPr>
        <w:t>ВНЕШНЕЭКОНОМИЧЕСКАЯ ДЕЯТЕЛЬНОСТЬ</w:t>
      </w:r>
    </w:p>
    <w:p w:rsidR="00633F41" w:rsidRDefault="00633F41">
      <w:pPr>
        <w:pStyle w:val="6"/>
      </w:pPr>
    </w:p>
    <w:p w:rsidR="00633F41" w:rsidRDefault="00633F41"/>
    <w:p w:rsidR="00633F41" w:rsidRDefault="00633F41">
      <w:pPr>
        <w:pStyle w:val="6"/>
        <w:rPr>
          <w:rFonts w:ascii="Times New Roman" w:hAnsi="Times New Roman"/>
          <w:bCs/>
          <w:sz w:val="34"/>
        </w:rPr>
      </w:pPr>
      <w:r>
        <w:rPr>
          <w:rFonts w:ascii="Times New Roman" w:hAnsi="Times New Roman"/>
          <w:bCs/>
          <w:sz w:val="34"/>
        </w:rPr>
        <w:t xml:space="preserve">ДОМАШНЯЯ КОНТРОЛЬНАЯ  РАБОТА </w:t>
      </w:r>
    </w:p>
    <w:p w:rsidR="00633F41" w:rsidRDefault="00633F41">
      <w:pPr>
        <w:rPr>
          <w:sz w:val="28"/>
        </w:rPr>
      </w:pPr>
    </w:p>
    <w:p w:rsidR="00633F41" w:rsidRDefault="00633F41">
      <w:pPr>
        <w:jc w:val="center"/>
        <w:rPr>
          <w:sz w:val="28"/>
        </w:rPr>
      </w:pPr>
      <w:r>
        <w:rPr>
          <w:sz w:val="28"/>
        </w:rPr>
        <w:t xml:space="preserve">для учащихся заочной формы получения образования </w:t>
      </w:r>
    </w:p>
    <w:p w:rsidR="00633F41" w:rsidRDefault="008527C1">
      <w:pPr>
        <w:jc w:val="center"/>
        <w:rPr>
          <w:sz w:val="28"/>
        </w:rPr>
      </w:pPr>
      <w:r>
        <w:rPr>
          <w:sz w:val="28"/>
        </w:rPr>
        <w:t>3 курса на основе ОСО и 2</w:t>
      </w:r>
      <w:r w:rsidR="00633F41">
        <w:rPr>
          <w:sz w:val="28"/>
        </w:rPr>
        <w:t xml:space="preserve"> курса на основе ПТО</w:t>
      </w:r>
    </w:p>
    <w:p w:rsidR="00633F41" w:rsidRDefault="00633F41">
      <w:pPr>
        <w:rPr>
          <w:sz w:val="28"/>
        </w:rPr>
      </w:pPr>
    </w:p>
    <w:p w:rsidR="00DC6C34" w:rsidRDefault="00633F41" w:rsidP="00DC6C34">
      <w:pPr>
        <w:pStyle w:val="8"/>
      </w:pPr>
      <w:r>
        <w:t xml:space="preserve">  </w:t>
      </w:r>
      <w:r w:rsidR="00DC6C34">
        <w:t xml:space="preserve">                   Специальность</w:t>
      </w:r>
      <w:r>
        <w:t xml:space="preserve"> 2-25 01 10</w:t>
      </w:r>
      <w:r w:rsidR="0042543F">
        <w:t xml:space="preserve">  </w:t>
      </w:r>
      <w:r>
        <w:t xml:space="preserve"> «Коммерческая деятельность»</w:t>
      </w:r>
    </w:p>
    <w:p w:rsidR="00DC6C34" w:rsidRPr="00DC6C34" w:rsidRDefault="00DC6C34" w:rsidP="00DC6C34">
      <w:r>
        <w:tab/>
      </w:r>
      <w:r>
        <w:tab/>
      </w:r>
    </w:p>
    <w:p w:rsidR="00633F41" w:rsidRDefault="00DC6C34" w:rsidP="00470228">
      <w:pPr>
        <w:pStyle w:val="8"/>
      </w:pPr>
      <w:r>
        <w:tab/>
      </w:r>
      <w:r>
        <w:tab/>
        <w:t>Специальность 2-26 02 03    «Маркетинг»</w:t>
      </w:r>
      <w:r>
        <w:tab/>
      </w: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pStyle w:val="a3"/>
        <w:jc w:val="center"/>
      </w:pPr>
      <w:r>
        <w:t>Контрольная работа</w:t>
      </w:r>
      <w:r w:rsidR="00F517BC">
        <w:t xml:space="preserve"> подготовлена в соответствии с программой  </w:t>
      </w:r>
      <w:r>
        <w:t xml:space="preserve"> </w:t>
      </w:r>
      <w:r w:rsidR="00F517BC">
        <w:t xml:space="preserve">утвержденной </w:t>
      </w:r>
      <w:r w:rsidR="0067180E">
        <w:t>Министерством образования</w:t>
      </w:r>
      <w:r w:rsidR="00230E5B">
        <w:t xml:space="preserve"> Республики Беларусь</w:t>
      </w:r>
    </w:p>
    <w:p w:rsidR="00633F41" w:rsidRDefault="00633F41">
      <w:pPr>
        <w:jc w:val="center"/>
        <w:rPr>
          <w:sz w:val="10"/>
        </w:rPr>
      </w:pPr>
    </w:p>
    <w:p w:rsidR="00633F41" w:rsidRDefault="00230E5B">
      <w:pPr>
        <w:jc w:val="center"/>
        <w:rPr>
          <w:sz w:val="28"/>
        </w:rPr>
      </w:pPr>
      <w:r>
        <w:rPr>
          <w:sz w:val="28"/>
        </w:rPr>
        <w:t>07.07.2011</w:t>
      </w:r>
      <w:r w:rsidR="0014140D">
        <w:rPr>
          <w:sz w:val="28"/>
        </w:rPr>
        <w:t xml:space="preserve"> </w:t>
      </w: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633F41" w:rsidRDefault="00633F41">
      <w:pPr>
        <w:pStyle w:val="7"/>
        <w:ind w:left="5040" w:firstLine="205"/>
        <w:jc w:val="left"/>
      </w:pPr>
    </w:p>
    <w:p w:rsidR="00633F41" w:rsidRDefault="00633F41">
      <w:pPr>
        <w:pStyle w:val="7"/>
        <w:ind w:left="5040" w:firstLine="205"/>
        <w:jc w:val="left"/>
      </w:pPr>
    </w:p>
    <w:p w:rsidR="00633F41" w:rsidRDefault="00633F41">
      <w:pPr>
        <w:pStyle w:val="7"/>
        <w:ind w:left="5040" w:firstLine="205"/>
        <w:jc w:val="left"/>
      </w:pPr>
    </w:p>
    <w:p w:rsidR="00633F41" w:rsidRDefault="00633F41">
      <w:pPr>
        <w:rPr>
          <w:sz w:val="28"/>
        </w:rPr>
      </w:pPr>
    </w:p>
    <w:p w:rsidR="00633F41" w:rsidRDefault="00633F41">
      <w:pPr>
        <w:jc w:val="center"/>
        <w:rPr>
          <w:sz w:val="28"/>
        </w:rPr>
      </w:pPr>
    </w:p>
    <w:p w:rsidR="00753D1C" w:rsidRDefault="00753D1C">
      <w:pPr>
        <w:jc w:val="center"/>
        <w:rPr>
          <w:sz w:val="28"/>
        </w:rPr>
      </w:pPr>
    </w:p>
    <w:p w:rsidR="00633F41" w:rsidRDefault="00633F41">
      <w:pPr>
        <w:jc w:val="center"/>
        <w:rPr>
          <w:sz w:val="28"/>
        </w:rPr>
      </w:pPr>
      <w:r>
        <w:rPr>
          <w:sz w:val="28"/>
        </w:rPr>
        <w:t>Минск 20</w:t>
      </w:r>
      <w:r w:rsidR="0067180E">
        <w:rPr>
          <w:sz w:val="28"/>
        </w:rPr>
        <w:t>1</w:t>
      </w:r>
      <w:r w:rsidR="00B0391E">
        <w:rPr>
          <w:sz w:val="28"/>
        </w:rPr>
        <w:t>9</w:t>
      </w:r>
    </w:p>
    <w:p w:rsidR="00633F41" w:rsidRDefault="008D45BA">
      <w:pPr>
        <w:pStyle w:val="7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Автор</w:t>
      </w:r>
      <w:r w:rsidR="00633F41" w:rsidRPr="008D45BA">
        <w:rPr>
          <w:sz w:val="24"/>
          <w:szCs w:val="24"/>
        </w:rPr>
        <w:t>:</w:t>
      </w:r>
      <w:r w:rsidR="00CE7E59" w:rsidRPr="008D45BA">
        <w:rPr>
          <w:sz w:val="24"/>
          <w:szCs w:val="24"/>
        </w:rPr>
        <w:t xml:space="preserve"> </w:t>
      </w:r>
      <w:r w:rsidR="0042543F" w:rsidRPr="008D45BA">
        <w:rPr>
          <w:sz w:val="24"/>
          <w:szCs w:val="24"/>
        </w:rPr>
        <w:t>Тимошенко И.Б</w:t>
      </w:r>
      <w:r w:rsidR="00FA30F9">
        <w:rPr>
          <w:sz w:val="24"/>
          <w:szCs w:val="24"/>
        </w:rPr>
        <w:t xml:space="preserve">. </w:t>
      </w:r>
      <w:r w:rsidR="0042543F" w:rsidRPr="008D45BA">
        <w:rPr>
          <w:sz w:val="24"/>
          <w:szCs w:val="24"/>
        </w:rPr>
        <w:t>- доцент кафедры экономики торговли БГЭУ</w:t>
      </w:r>
    </w:p>
    <w:p w:rsidR="0067180E" w:rsidRPr="0067180E" w:rsidRDefault="0067180E" w:rsidP="0067180E">
      <w:r>
        <w:t xml:space="preserve">Доработка: </w:t>
      </w:r>
      <w:r w:rsidR="003842D5">
        <w:t>Демьянкова М.В.</w:t>
      </w:r>
      <w:r>
        <w:t>. – преподаватель цикловой комиссии коммерческой деятельности, маркетинга и менеджмента Минского филиала УО «БТЭУ ПК»</w:t>
      </w:r>
    </w:p>
    <w:p w:rsidR="00633F41" w:rsidRPr="008D45BA" w:rsidRDefault="00633F41">
      <w:pPr>
        <w:pStyle w:val="7"/>
        <w:ind w:left="0" w:firstLine="0"/>
        <w:jc w:val="left"/>
        <w:rPr>
          <w:color w:val="FF0000"/>
          <w:sz w:val="24"/>
          <w:szCs w:val="24"/>
        </w:rPr>
      </w:pPr>
    </w:p>
    <w:p w:rsidR="00633F41" w:rsidRPr="008D45BA" w:rsidRDefault="00633F41">
      <w:pPr>
        <w:pStyle w:val="7"/>
        <w:ind w:left="0" w:firstLine="0"/>
        <w:jc w:val="left"/>
        <w:rPr>
          <w:sz w:val="24"/>
          <w:szCs w:val="24"/>
        </w:rPr>
      </w:pPr>
    </w:p>
    <w:p w:rsidR="00633F41" w:rsidRPr="008D45BA" w:rsidRDefault="00633F41">
      <w:pPr>
        <w:pStyle w:val="7"/>
        <w:ind w:left="0" w:firstLine="0"/>
        <w:jc w:val="left"/>
        <w:rPr>
          <w:sz w:val="24"/>
          <w:szCs w:val="24"/>
        </w:rPr>
      </w:pPr>
      <w:r w:rsidRPr="008D45BA">
        <w:rPr>
          <w:sz w:val="24"/>
          <w:szCs w:val="24"/>
        </w:rPr>
        <w:t xml:space="preserve">Рассмотрено на заседании цикловой комиссии </w:t>
      </w:r>
      <w:r w:rsidR="00D3522F" w:rsidRPr="008D45BA">
        <w:rPr>
          <w:sz w:val="24"/>
          <w:szCs w:val="24"/>
        </w:rPr>
        <w:t xml:space="preserve">коммерческой </w:t>
      </w:r>
      <w:r w:rsidR="0067180E">
        <w:rPr>
          <w:sz w:val="24"/>
          <w:szCs w:val="24"/>
        </w:rPr>
        <w:t xml:space="preserve">деятельности, </w:t>
      </w:r>
      <w:r w:rsidR="00D3522F" w:rsidRPr="008D45BA">
        <w:rPr>
          <w:sz w:val="24"/>
          <w:szCs w:val="24"/>
        </w:rPr>
        <w:t>маркетинга</w:t>
      </w:r>
      <w:r w:rsidR="0067180E">
        <w:rPr>
          <w:sz w:val="24"/>
          <w:szCs w:val="24"/>
        </w:rPr>
        <w:t xml:space="preserve"> и менеджмента</w:t>
      </w:r>
    </w:p>
    <w:p w:rsidR="00633F41" w:rsidRPr="008D45BA" w:rsidRDefault="00633F41">
      <w:r w:rsidRPr="008D45BA">
        <w:t xml:space="preserve">Протокол </w:t>
      </w:r>
      <w:r w:rsidR="00D3522F" w:rsidRPr="008D45BA">
        <w:t>№</w:t>
      </w:r>
      <w:r w:rsidRPr="008D45BA">
        <w:t>__</w:t>
      </w:r>
      <w:r w:rsidR="00470228" w:rsidRPr="00470228">
        <w:rPr>
          <w:u w:val="single"/>
        </w:rPr>
        <w:t>2</w:t>
      </w:r>
      <w:r w:rsidRPr="008D45BA">
        <w:t>_</w:t>
      </w:r>
      <w:r w:rsidR="00D3522F" w:rsidRPr="008D45BA">
        <w:t xml:space="preserve"> от</w:t>
      </w:r>
      <w:r w:rsidR="0067180E">
        <w:t xml:space="preserve">  </w:t>
      </w:r>
      <w:r w:rsidR="00470228">
        <w:t>«0</w:t>
      </w:r>
      <w:r w:rsidR="00004F6A">
        <w:t>3</w:t>
      </w:r>
      <w:r w:rsidR="00470228">
        <w:t xml:space="preserve">» </w:t>
      </w:r>
      <w:r w:rsidR="0067180E">
        <w:t>сентября 201</w:t>
      </w:r>
      <w:r w:rsidR="00B0391E">
        <w:t>9</w:t>
      </w:r>
      <w:bookmarkStart w:id="0" w:name="_GoBack"/>
      <w:bookmarkEnd w:id="0"/>
      <w:r w:rsidR="00CE7E59" w:rsidRPr="008D45BA">
        <w:t xml:space="preserve"> г.</w:t>
      </w:r>
    </w:p>
    <w:p w:rsidR="00633F41" w:rsidRPr="008D45BA" w:rsidRDefault="00633F41">
      <w:r w:rsidRPr="008D45BA">
        <w:t xml:space="preserve">Председатель цикловой комиссии ____________ </w:t>
      </w:r>
      <w:proofErr w:type="spellStart"/>
      <w:r w:rsidR="003842D5">
        <w:t>Ю.А.Аверина</w:t>
      </w:r>
      <w:proofErr w:type="spellEnd"/>
    </w:p>
    <w:p w:rsidR="00633F41" w:rsidRPr="008D45BA" w:rsidRDefault="00633F41"/>
    <w:p w:rsidR="00633F41" w:rsidRPr="008D45BA" w:rsidRDefault="00633F41"/>
    <w:p w:rsidR="00633F41" w:rsidRPr="008D45BA" w:rsidRDefault="00633F41"/>
    <w:p w:rsidR="00633F41" w:rsidRPr="008D45BA" w:rsidRDefault="00633F41"/>
    <w:p w:rsidR="00633F41" w:rsidRPr="008D45BA" w:rsidRDefault="00633F41"/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410937" w:rsidRDefault="00410937">
      <w:pPr>
        <w:rPr>
          <w:sz w:val="28"/>
        </w:rPr>
      </w:pPr>
    </w:p>
    <w:p w:rsidR="00410937" w:rsidRDefault="00410937">
      <w:pPr>
        <w:rPr>
          <w:sz w:val="28"/>
        </w:rPr>
      </w:pPr>
    </w:p>
    <w:p w:rsidR="00633F41" w:rsidRDefault="00633F41">
      <w:pPr>
        <w:rPr>
          <w:sz w:val="28"/>
        </w:rPr>
      </w:pPr>
    </w:p>
    <w:p w:rsidR="00896D22" w:rsidRDefault="00896D22" w:rsidP="00410937">
      <w:pPr>
        <w:pStyle w:val="1"/>
        <w:rPr>
          <w:b/>
          <w:bCs/>
        </w:rPr>
      </w:pPr>
    </w:p>
    <w:p w:rsidR="00896D22" w:rsidRDefault="00896D22" w:rsidP="00410937">
      <w:pPr>
        <w:pStyle w:val="1"/>
        <w:rPr>
          <w:b/>
          <w:bCs/>
        </w:rPr>
      </w:pPr>
    </w:p>
    <w:p w:rsidR="00FA30F9" w:rsidRDefault="00FA30F9" w:rsidP="00FA30F9"/>
    <w:p w:rsidR="00FA30F9" w:rsidRPr="00FA30F9" w:rsidRDefault="00FA30F9" w:rsidP="00FA30F9">
      <w:r>
        <w:t>\</w:t>
      </w:r>
    </w:p>
    <w:p w:rsidR="00753D1C" w:rsidRDefault="00753D1C" w:rsidP="00896D22">
      <w:pPr>
        <w:jc w:val="center"/>
        <w:rPr>
          <w:b/>
          <w:bCs/>
          <w:color w:val="000000"/>
          <w:sz w:val="28"/>
          <w:szCs w:val="20"/>
        </w:rPr>
      </w:pPr>
    </w:p>
    <w:p w:rsidR="00896D22" w:rsidRPr="00896D22" w:rsidRDefault="00896D22" w:rsidP="00896D22">
      <w:pPr>
        <w:jc w:val="center"/>
        <w:rPr>
          <w:b/>
          <w:bCs/>
          <w:color w:val="000000"/>
          <w:sz w:val="28"/>
          <w:szCs w:val="20"/>
        </w:rPr>
      </w:pPr>
      <w:r w:rsidRPr="00896D22">
        <w:rPr>
          <w:b/>
          <w:bCs/>
          <w:color w:val="000000"/>
          <w:sz w:val="28"/>
          <w:szCs w:val="20"/>
        </w:rPr>
        <w:lastRenderedPageBreak/>
        <w:t>Пояснительная записка</w:t>
      </w:r>
    </w:p>
    <w:p w:rsidR="00896D22" w:rsidRPr="00896D22" w:rsidRDefault="00896D22" w:rsidP="00896D22">
      <w:pPr>
        <w:jc w:val="both"/>
        <w:rPr>
          <w:color w:val="000000"/>
          <w:sz w:val="28"/>
          <w:szCs w:val="20"/>
        </w:rPr>
      </w:pPr>
    </w:p>
    <w:p w:rsidR="00896D22" w:rsidRPr="00896D22" w:rsidRDefault="00896D22" w:rsidP="00896D22">
      <w:pPr>
        <w:ind w:firstLine="708"/>
        <w:jc w:val="both"/>
        <w:rPr>
          <w:sz w:val="28"/>
          <w:szCs w:val="28"/>
        </w:rPr>
      </w:pPr>
      <w:r w:rsidRPr="00896D22">
        <w:rPr>
          <w:sz w:val="28"/>
        </w:rPr>
        <w:t xml:space="preserve">В соответствии с учебным планом по </w:t>
      </w:r>
      <w:r w:rsidR="00EE569F">
        <w:rPr>
          <w:sz w:val="28"/>
        </w:rPr>
        <w:t xml:space="preserve">учебной </w:t>
      </w:r>
      <w:r w:rsidRPr="00896D22">
        <w:rPr>
          <w:sz w:val="28"/>
        </w:rPr>
        <w:t>дисциплине «Внешнеэкономическая деятельность» учащиеся заочной формы получения образования 2 курса на основе ПТО и 3 курса на основе ОСО по специальности «Коммерческая деятельность»</w:t>
      </w:r>
      <w:r>
        <w:rPr>
          <w:sz w:val="28"/>
        </w:rPr>
        <w:t xml:space="preserve"> и «Маркетинг» </w:t>
      </w:r>
      <w:r w:rsidRPr="00896D22">
        <w:rPr>
          <w:sz w:val="28"/>
        </w:rPr>
        <w:t xml:space="preserve"> выполняют домашнюю контрольную работу.</w:t>
      </w:r>
    </w:p>
    <w:p w:rsidR="00896D22" w:rsidRPr="00896D22" w:rsidRDefault="00896D22" w:rsidP="00896D22">
      <w:pPr>
        <w:ind w:firstLine="708"/>
        <w:jc w:val="both"/>
        <w:rPr>
          <w:sz w:val="28"/>
          <w:szCs w:val="28"/>
        </w:rPr>
      </w:pPr>
      <w:r w:rsidRPr="00896D22">
        <w:rPr>
          <w:sz w:val="28"/>
          <w:szCs w:val="28"/>
        </w:rPr>
        <w:t xml:space="preserve">Цель </w:t>
      </w:r>
      <w:r>
        <w:rPr>
          <w:sz w:val="28"/>
          <w:szCs w:val="28"/>
        </w:rPr>
        <w:t xml:space="preserve"> учебной </w:t>
      </w:r>
      <w:r w:rsidRPr="00896D22">
        <w:rPr>
          <w:sz w:val="28"/>
          <w:szCs w:val="28"/>
        </w:rPr>
        <w:t>дисциплины «Внешнеэкономическая деятельность» - дать учащимся знания о теории и практике осуществления международных коммерческих опера</w:t>
      </w:r>
      <w:r>
        <w:rPr>
          <w:sz w:val="28"/>
          <w:szCs w:val="28"/>
        </w:rPr>
        <w:t>ций, процедуре под</w:t>
      </w:r>
      <w:r w:rsidRPr="00896D22">
        <w:rPr>
          <w:sz w:val="28"/>
          <w:szCs w:val="28"/>
        </w:rPr>
        <w:t>готовки международных торговых сделок, об условиях, технике и этапах их реализации. Особое внимание уделяется аппарату и методам государственного регулирования внешнеэкономической деятельностью.</w:t>
      </w:r>
    </w:p>
    <w:p w:rsidR="00896D22" w:rsidRPr="00896D22" w:rsidRDefault="00896D22" w:rsidP="00896D22">
      <w:pPr>
        <w:jc w:val="both"/>
        <w:rPr>
          <w:sz w:val="28"/>
          <w:szCs w:val="28"/>
        </w:rPr>
      </w:pPr>
      <w:r w:rsidRPr="00896D22">
        <w:rPr>
          <w:sz w:val="28"/>
          <w:szCs w:val="28"/>
        </w:rPr>
        <w:tab/>
        <w:t xml:space="preserve">Изучение </w:t>
      </w:r>
      <w:r>
        <w:rPr>
          <w:sz w:val="28"/>
          <w:szCs w:val="28"/>
        </w:rPr>
        <w:t xml:space="preserve"> учебной </w:t>
      </w:r>
      <w:r w:rsidRPr="00896D22">
        <w:rPr>
          <w:sz w:val="28"/>
          <w:szCs w:val="28"/>
        </w:rPr>
        <w:t>дисциплины «Внешнеэкономическая деятельность» осуществляется во взаимосвязи с такими дисциплинами как «</w:t>
      </w:r>
      <w:r>
        <w:rPr>
          <w:sz w:val="28"/>
          <w:szCs w:val="28"/>
        </w:rPr>
        <w:t>Логистика», «Международный маркетинг»,</w:t>
      </w:r>
      <w:r w:rsidRPr="00896D22">
        <w:rPr>
          <w:sz w:val="28"/>
          <w:szCs w:val="28"/>
        </w:rPr>
        <w:t xml:space="preserve"> </w:t>
      </w:r>
      <w:r>
        <w:rPr>
          <w:sz w:val="28"/>
          <w:szCs w:val="28"/>
        </w:rPr>
        <w:t>«Экономика организации</w:t>
      </w:r>
      <w:r w:rsidRPr="00896D22">
        <w:rPr>
          <w:sz w:val="28"/>
          <w:szCs w:val="28"/>
        </w:rPr>
        <w:t>», «Маркетинг», «Коммерческая деятельность», «Этика деловых отношений», «Основы предпринимательства», «Правовое обеспечение коммерческой деятельности».</w:t>
      </w:r>
    </w:p>
    <w:p w:rsidR="00896D22" w:rsidRPr="00896D22" w:rsidRDefault="00896D22" w:rsidP="00896D22">
      <w:pPr>
        <w:jc w:val="both"/>
        <w:rPr>
          <w:sz w:val="28"/>
          <w:szCs w:val="28"/>
        </w:rPr>
      </w:pPr>
      <w:r w:rsidRPr="00896D22">
        <w:rPr>
          <w:sz w:val="28"/>
          <w:szCs w:val="28"/>
        </w:rPr>
        <w:tab/>
        <w:t>В процессе изучения данной</w:t>
      </w:r>
      <w:r w:rsidR="00EE569F">
        <w:rPr>
          <w:sz w:val="28"/>
          <w:szCs w:val="28"/>
        </w:rPr>
        <w:t xml:space="preserve"> учебной </w:t>
      </w:r>
      <w:r w:rsidRPr="00896D22">
        <w:rPr>
          <w:sz w:val="28"/>
          <w:szCs w:val="28"/>
        </w:rPr>
        <w:t xml:space="preserve"> дисциплины необходимо обеспечить у учащихся формирование:</w:t>
      </w:r>
    </w:p>
    <w:p w:rsidR="00896D22" w:rsidRPr="00896D22" w:rsidRDefault="00896D22" w:rsidP="00896D22">
      <w:pPr>
        <w:jc w:val="both"/>
        <w:rPr>
          <w:sz w:val="28"/>
          <w:szCs w:val="28"/>
        </w:rPr>
      </w:pPr>
      <w:r w:rsidRPr="00896D22">
        <w:rPr>
          <w:sz w:val="28"/>
          <w:szCs w:val="28"/>
        </w:rPr>
        <w:t xml:space="preserve">- представления об основных целях и задачах </w:t>
      </w:r>
      <w:r>
        <w:rPr>
          <w:sz w:val="28"/>
          <w:szCs w:val="28"/>
        </w:rPr>
        <w:t xml:space="preserve"> учебной </w:t>
      </w:r>
      <w:r w:rsidRPr="00896D22">
        <w:rPr>
          <w:sz w:val="28"/>
          <w:szCs w:val="28"/>
        </w:rPr>
        <w:t>дисциплины;</w:t>
      </w:r>
    </w:p>
    <w:p w:rsidR="00896D22" w:rsidRPr="00896D22" w:rsidRDefault="00896D22" w:rsidP="00896D22">
      <w:pPr>
        <w:rPr>
          <w:color w:val="000000"/>
          <w:sz w:val="28"/>
          <w:szCs w:val="20"/>
        </w:rPr>
      </w:pPr>
      <w:r w:rsidRPr="00896D22">
        <w:rPr>
          <w:color w:val="000000"/>
          <w:sz w:val="28"/>
          <w:szCs w:val="20"/>
        </w:rPr>
        <w:t>- понятия о системе мирохозяйственных связей, международных коммерческих операциях, встречной торговле, торгово-посреднических сделок, методах таможенно-тарифного регулирования внешнеэкономической деятельности;</w:t>
      </w:r>
    </w:p>
    <w:p w:rsidR="00896D22" w:rsidRPr="00896D22" w:rsidRDefault="00896D22" w:rsidP="00896D22">
      <w:pPr>
        <w:jc w:val="both"/>
        <w:rPr>
          <w:sz w:val="28"/>
          <w:szCs w:val="28"/>
        </w:rPr>
      </w:pPr>
      <w:r w:rsidRPr="00896D22">
        <w:rPr>
          <w:sz w:val="28"/>
          <w:szCs w:val="28"/>
        </w:rPr>
        <w:t>- знаний о подготовке международных торговых сделок, структуре и содержании договоров международной купли-продажи товаров, договоров с посредниками, об особенностях государственного регулирования внешнеэкономической деятельности;</w:t>
      </w:r>
    </w:p>
    <w:p w:rsidR="00896D22" w:rsidRPr="00896D22" w:rsidRDefault="00896D22" w:rsidP="00896D22">
      <w:pPr>
        <w:jc w:val="both"/>
        <w:rPr>
          <w:sz w:val="28"/>
          <w:szCs w:val="28"/>
        </w:rPr>
      </w:pPr>
      <w:r w:rsidRPr="00896D22">
        <w:rPr>
          <w:sz w:val="28"/>
          <w:szCs w:val="28"/>
        </w:rPr>
        <w:t xml:space="preserve">- умения составлять и оформлять контракты международной купли-продажи товаров, транспортную документацию, решать ситуации, возникающие при пересечении грузов через таможенную границу и при лицензировании экспорта, импорта товаров в Республике Беларусь. </w:t>
      </w:r>
      <w:r w:rsidRPr="00896D22">
        <w:rPr>
          <w:sz w:val="28"/>
          <w:szCs w:val="28"/>
        </w:rPr>
        <w:tab/>
      </w:r>
    </w:p>
    <w:p w:rsidR="00896D22" w:rsidRPr="00896D22" w:rsidRDefault="00896D22" w:rsidP="00896D22">
      <w:pPr>
        <w:jc w:val="both"/>
        <w:rPr>
          <w:sz w:val="28"/>
          <w:szCs w:val="28"/>
        </w:rPr>
      </w:pPr>
      <w:r w:rsidRPr="00896D22">
        <w:rPr>
          <w:sz w:val="28"/>
          <w:szCs w:val="28"/>
        </w:rPr>
        <w:tab/>
        <w:t>Изучение</w:t>
      </w:r>
      <w:r>
        <w:rPr>
          <w:sz w:val="28"/>
          <w:szCs w:val="28"/>
        </w:rPr>
        <w:t xml:space="preserve"> учебной</w:t>
      </w:r>
      <w:r w:rsidRPr="00896D22">
        <w:rPr>
          <w:sz w:val="28"/>
          <w:szCs w:val="28"/>
        </w:rPr>
        <w:t xml:space="preserve"> дисциплины должно способствовать развитию творческого мышления учащихся, их интереса к познавательной деятельности, выработке навыков самостоятельной работы с научной и учебной литературой.</w:t>
      </w:r>
    </w:p>
    <w:p w:rsidR="00896D22" w:rsidRPr="00896D22" w:rsidRDefault="00896D22" w:rsidP="00896D22">
      <w:pPr>
        <w:jc w:val="both"/>
        <w:rPr>
          <w:sz w:val="28"/>
          <w:szCs w:val="28"/>
        </w:rPr>
      </w:pPr>
      <w:r w:rsidRPr="00896D22">
        <w:rPr>
          <w:sz w:val="28"/>
          <w:szCs w:val="28"/>
        </w:rPr>
        <w:tab/>
        <w:t xml:space="preserve">В целях углубления и закрепления полученных теоретических знаний по наиболее важным вопросам </w:t>
      </w:r>
      <w:r>
        <w:rPr>
          <w:sz w:val="28"/>
          <w:szCs w:val="28"/>
        </w:rPr>
        <w:t xml:space="preserve"> учебной </w:t>
      </w:r>
      <w:r w:rsidRPr="00896D22">
        <w:rPr>
          <w:sz w:val="28"/>
          <w:szCs w:val="28"/>
        </w:rPr>
        <w:t>дисциплины учащиеся выполняют практические занятия.</w:t>
      </w:r>
    </w:p>
    <w:p w:rsidR="00896D22" w:rsidRPr="00896D22" w:rsidRDefault="00896D22" w:rsidP="00896D22">
      <w:pPr>
        <w:jc w:val="both"/>
        <w:rPr>
          <w:sz w:val="28"/>
          <w:szCs w:val="28"/>
        </w:rPr>
      </w:pPr>
      <w:r w:rsidRPr="00896D22">
        <w:rPr>
          <w:sz w:val="28"/>
          <w:szCs w:val="28"/>
        </w:rPr>
        <w:tab/>
      </w:r>
    </w:p>
    <w:p w:rsidR="00896D22" w:rsidRPr="00896D22" w:rsidRDefault="00896D22" w:rsidP="00896D22">
      <w:pPr>
        <w:ind w:firstLine="720"/>
        <w:jc w:val="both"/>
        <w:rPr>
          <w:color w:val="000000"/>
          <w:sz w:val="28"/>
          <w:szCs w:val="20"/>
        </w:rPr>
      </w:pPr>
    </w:p>
    <w:p w:rsidR="00896D22" w:rsidRPr="00896D22" w:rsidRDefault="00896D22" w:rsidP="00896D22">
      <w:pPr>
        <w:ind w:firstLine="720"/>
        <w:jc w:val="both"/>
        <w:rPr>
          <w:color w:val="000000"/>
          <w:sz w:val="28"/>
          <w:szCs w:val="20"/>
        </w:rPr>
      </w:pPr>
    </w:p>
    <w:p w:rsidR="00896D22" w:rsidRPr="00896D22" w:rsidRDefault="00896D22" w:rsidP="00896D22">
      <w:pPr>
        <w:jc w:val="both"/>
        <w:rPr>
          <w:color w:val="000000"/>
          <w:sz w:val="28"/>
          <w:szCs w:val="20"/>
        </w:rPr>
      </w:pPr>
    </w:p>
    <w:p w:rsidR="00896D22" w:rsidRPr="00896D22" w:rsidRDefault="00896D22" w:rsidP="00896D22">
      <w:pPr>
        <w:ind w:firstLine="720"/>
        <w:jc w:val="both"/>
        <w:rPr>
          <w:color w:val="000000"/>
          <w:sz w:val="28"/>
          <w:szCs w:val="20"/>
        </w:rPr>
      </w:pPr>
    </w:p>
    <w:p w:rsidR="00896D22" w:rsidRPr="00896D22" w:rsidRDefault="00896D22" w:rsidP="00896D22">
      <w:pPr>
        <w:ind w:firstLine="720"/>
        <w:jc w:val="both"/>
        <w:rPr>
          <w:color w:val="000000"/>
          <w:sz w:val="28"/>
          <w:szCs w:val="20"/>
        </w:rPr>
      </w:pPr>
    </w:p>
    <w:p w:rsidR="00896D22" w:rsidRPr="00896D22" w:rsidRDefault="00896D22" w:rsidP="0067180E">
      <w:pPr>
        <w:rPr>
          <w:b/>
          <w:bCs/>
          <w:color w:val="000000"/>
          <w:sz w:val="28"/>
          <w:szCs w:val="20"/>
        </w:rPr>
      </w:pPr>
    </w:p>
    <w:p w:rsidR="00753D1C" w:rsidRDefault="00753D1C" w:rsidP="00896D22">
      <w:pPr>
        <w:ind w:firstLine="720"/>
        <w:jc w:val="center"/>
        <w:rPr>
          <w:b/>
          <w:bCs/>
          <w:color w:val="000000"/>
          <w:sz w:val="28"/>
          <w:szCs w:val="20"/>
        </w:rPr>
      </w:pPr>
    </w:p>
    <w:p w:rsidR="00896D22" w:rsidRPr="00896D22" w:rsidRDefault="00896D22" w:rsidP="00896D22">
      <w:pPr>
        <w:ind w:firstLine="720"/>
        <w:jc w:val="center"/>
        <w:rPr>
          <w:b/>
          <w:bCs/>
          <w:color w:val="000000"/>
          <w:sz w:val="28"/>
          <w:szCs w:val="20"/>
        </w:rPr>
      </w:pPr>
      <w:r w:rsidRPr="00896D22">
        <w:rPr>
          <w:b/>
          <w:bCs/>
          <w:color w:val="000000"/>
          <w:sz w:val="28"/>
          <w:szCs w:val="20"/>
        </w:rPr>
        <w:lastRenderedPageBreak/>
        <w:t>Общие методические рекомендации по выполнению домашней контрольной работы</w:t>
      </w:r>
    </w:p>
    <w:p w:rsidR="00896D22" w:rsidRPr="00896D22" w:rsidRDefault="00896D22" w:rsidP="00896D22">
      <w:pPr>
        <w:ind w:firstLine="720"/>
        <w:jc w:val="center"/>
        <w:rPr>
          <w:color w:val="000000"/>
          <w:sz w:val="28"/>
          <w:szCs w:val="20"/>
        </w:rPr>
      </w:pPr>
    </w:p>
    <w:p w:rsidR="00896D22" w:rsidRPr="00896D22" w:rsidRDefault="00896D22" w:rsidP="00896D22">
      <w:pPr>
        <w:ind w:firstLine="720"/>
        <w:jc w:val="both"/>
        <w:rPr>
          <w:color w:val="000000"/>
          <w:sz w:val="28"/>
          <w:szCs w:val="20"/>
        </w:rPr>
      </w:pPr>
      <w:r w:rsidRPr="00896D22">
        <w:rPr>
          <w:color w:val="000000"/>
          <w:sz w:val="28"/>
          <w:szCs w:val="20"/>
        </w:rPr>
        <w:t xml:space="preserve">Вариант домашней контрольной работы определяется по таблице в зависимости от двух последних цифр </w:t>
      </w:r>
      <w:r w:rsidR="00EE569F">
        <w:rPr>
          <w:color w:val="000000"/>
          <w:sz w:val="28"/>
          <w:szCs w:val="20"/>
        </w:rPr>
        <w:t>шифра</w:t>
      </w:r>
      <w:r w:rsidRPr="00896D22">
        <w:rPr>
          <w:color w:val="000000"/>
          <w:sz w:val="28"/>
          <w:szCs w:val="20"/>
        </w:rPr>
        <w:t xml:space="preserve"> учащегося.</w:t>
      </w:r>
    </w:p>
    <w:p w:rsidR="00896D22" w:rsidRPr="00896D22" w:rsidRDefault="00896D22" w:rsidP="00896D22">
      <w:pPr>
        <w:ind w:firstLine="720"/>
        <w:jc w:val="both"/>
        <w:rPr>
          <w:color w:val="000000"/>
          <w:sz w:val="28"/>
          <w:szCs w:val="20"/>
        </w:rPr>
      </w:pPr>
      <w:r w:rsidRPr="00896D22">
        <w:rPr>
          <w:color w:val="000000"/>
          <w:sz w:val="28"/>
          <w:szCs w:val="20"/>
        </w:rPr>
        <w:t>В таблице по вертикали размещены цифры от 0 до 9, каждая из которых предпоследняя цифра номера личного дела.</w:t>
      </w:r>
    </w:p>
    <w:p w:rsidR="00896D22" w:rsidRPr="00896D22" w:rsidRDefault="00896D22" w:rsidP="00896D22">
      <w:pPr>
        <w:ind w:firstLine="720"/>
        <w:jc w:val="both"/>
        <w:rPr>
          <w:color w:val="000000"/>
          <w:sz w:val="28"/>
          <w:szCs w:val="20"/>
        </w:rPr>
      </w:pPr>
      <w:r w:rsidRPr="00896D22">
        <w:rPr>
          <w:color w:val="000000"/>
          <w:sz w:val="28"/>
          <w:szCs w:val="20"/>
        </w:rPr>
        <w:t>По горизонтали также размещены цифры от 0 до 9, каждая из которых последняя цифра номера</w:t>
      </w:r>
      <w:r w:rsidR="00EE569F">
        <w:rPr>
          <w:color w:val="000000"/>
          <w:sz w:val="28"/>
          <w:szCs w:val="20"/>
        </w:rPr>
        <w:t xml:space="preserve"> шифра</w:t>
      </w:r>
      <w:r w:rsidRPr="00896D22">
        <w:rPr>
          <w:color w:val="000000"/>
          <w:sz w:val="28"/>
          <w:szCs w:val="20"/>
        </w:rPr>
        <w:t>.</w:t>
      </w:r>
    </w:p>
    <w:p w:rsidR="00896D22" w:rsidRPr="00896D22" w:rsidRDefault="00896D22" w:rsidP="00896D22">
      <w:pPr>
        <w:ind w:firstLine="720"/>
        <w:jc w:val="both"/>
        <w:rPr>
          <w:color w:val="000000"/>
          <w:sz w:val="28"/>
          <w:szCs w:val="20"/>
        </w:rPr>
      </w:pPr>
      <w:r w:rsidRPr="00896D22">
        <w:rPr>
          <w:color w:val="000000"/>
          <w:sz w:val="28"/>
          <w:szCs w:val="20"/>
        </w:rPr>
        <w:t xml:space="preserve">Пересечение вертикальной и горизонтальной линий определяют клетку с номерами вопросов контрольной работы. </w:t>
      </w:r>
    </w:p>
    <w:p w:rsidR="00896D22" w:rsidRPr="00896D22" w:rsidRDefault="00EE569F" w:rsidP="00896D22">
      <w:pPr>
        <w:ind w:firstLine="720"/>
        <w:jc w:val="both"/>
        <w:rPr>
          <w:i/>
          <w:iCs/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Например, шифр </w:t>
      </w:r>
      <w:r w:rsidR="00896D22">
        <w:rPr>
          <w:color w:val="000000"/>
          <w:sz w:val="28"/>
          <w:szCs w:val="20"/>
        </w:rPr>
        <w:t xml:space="preserve"> учащегося-заочника КТ-3</w:t>
      </w:r>
      <w:r w:rsidR="00896D22" w:rsidRPr="00896D22">
        <w:rPr>
          <w:color w:val="000000"/>
          <w:sz w:val="28"/>
          <w:szCs w:val="20"/>
        </w:rPr>
        <w:t>-112-13. Число 13 означает год зачисления в к</w:t>
      </w:r>
      <w:r>
        <w:rPr>
          <w:color w:val="000000"/>
          <w:sz w:val="28"/>
          <w:szCs w:val="20"/>
        </w:rPr>
        <w:t>олледж, 112 – номер шифра</w:t>
      </w:r>
      <w:r w:rsidR="00896D22" w:rsidRPr="00896D22">
        <w:rPr>
          <w:color w:val="000000"/>
          <w:sz w:val="28"/>
          <w:szCs w:val="20"/>
        </w:rPr>
        <w:t>, где последние две цифры 12 определяют вариант контрольной работы. Пересечение 1 по вертикали и 2 по горизонтали определяют клетку с номерами вопросов (4, 14, 25, 35, 52).</w:t>
      </w:r>
    </w:p>
    <w:p w:rsidR="00896D22" w:rsidRPr="00896D22" w:rsidRDefault="00896D22" w:rsidP="00896D22">
      <w:pPr>
        <w:ind w:firstLine="720"/>
        <w:jc w:val="both"/>
        <w:rPr>
          <w:color w:val="000000"/>
          <w:sz w:val="28"/>
          <w:szCs w:val="20"/>
        </w:rPr>
      </w:pPr>
      <w:r w:rsidRPr="00896D22">
        <w:rPr>
          <w:color w:val="000000"/>
          <w:sz w:val="28"/>
          <w:szCs w:val="20"/>
        </w:rPr>
        <w:t>Контрольная работа выполняется в обычной тетради, страницы которой нумеруются. Если тетрадь в клетку, то писать следует через клетку. На каждой странице тетради следует оставлять поля шириной 2-</w:t>
      </w:r>
      <w:smartTag w:uri="urn:schemas-microsoft-com:office:smarttags" w:element="metricconverter">
        <w:smartTagPr>
          <w:attr w:name="ProductID" w:val="3 см"/>
        </w:smartTagPr>
        <w:r w:rsidRPr="00896D22">
          <w:rPr>
            <w:color w:val="000000"/>
            <w:sz w:val="28"/>
            <w:szCs w:val="20"/>
          </w:rPr>
          <w:t>3 см</w:t>
        </w:r>
      </w:smartTag>
      <w:r w:rsidRPr="00896D22">
        <w:rPr>
          <w:color w:val="000000"/>
          <w:sz w:val="28"/>
          <w:szCs w:val="20"/>
        </w:rPr>
        <w:t xml:space="preserve"> для замечаний преподавателя, а для рецензии (заключение) 2-3 свободные страницы (остающиеся или вложенные).</w:t>
      </w:r>
      <w:r w:rsidR="007F50A4" w:rsidRPr="007F50A4">
        <w:t xml:space="preserve"> </w:t>
      </w:r>
      <w:r w:rsidR="007F50A4" w:rsidRPr="007F50A4">
        <w:rPr>
          <w:color w:val="000000"/>
          <w:sz w:val="28"/>
          <w:szCs w:val="20"/>
        </w:rPr>
        <w:t>Допускается компьютерное оформление контрольной работы (не более 10-12 листов компьютерного текста; размер шрифта 14, меж строчечный интервал 1,5; формат бумаги А</w:t>
      </w:r>
      <w:proofErr w:type="gramStart"/>
      <w:r w:rsidR="007F50A4" w:rsidRPr="007F50A4">
        <w:rPr>
          <w:color w:val="000000"/>
          <w:sz w:val="28"/>
          <w:szCs w:val="20"/>
        </w:rPr>
        <w:t>4</w:t>
      </w:r>
      <w:proofErr w:type="gramEnd"/>
      <w:r w:rsidR="007F50A4" w:rsidRPr="007F50A4">
        <w:rPr>
          <w:color w:val="000000"/>
          <w:sz w:val="28"/>
          <w:szCs w:val="20"/>
        </w:rPr>
        <w:t>).</w:t>
      </w:r>
    </w:p>
    <w:p w:rsidR="00896D22" w:rsidRPr="00896D22" w:rsidRDefault="00896D22" w:rsidP="00896D22">
      <w:pPr>
        <w:ind w:firstLine="720"/>
        <w:jc w:val="both"/>
        <w:rPr>
          <w:color w:val="000000"/>
          <w:sz w:val="28"/>
          <w:szCs w:val="20"/>
        </w:rPr>
      </w:pPr>
      <w:r w:rsidRPr="00896D22">
        <w:rPr>
          <w:color w:val="000000"/>
          <w:sz w:val="28"/>
          <w:szCs w:val="20"/>
        </w:rPr>
        <w:t>Ответ на вопрос даётся после приведения его полной и точной формулировки.</w:t>
      </w:r>
    </w:p>
    <w:p w:rsidR="00896D22" w:rsidRPr="00896D22" w:rsidRDefault="00896D22" w:rsidP="00896D22">
      <w:pPr>
        <w:ind w:firstLine="720"/>
        <w:jc w:val="both"/>
        <w:rPr>
          <w:color w:val="000000"/>
          <w:sz w:val="28"/>
          <w:szCs w:val="20"/>
        </w:rPr>
      </w:pPr>
      <w:r w:rsidRPr="00896D22">
        <w:rPr>
          <w:color w:val="000000"/>
          <w:sz w:val="28"/>
          <w:szCs w:val="20"/>
        </w:rPr>
        <w:t xml:space="preserve">На обложке тетради должен быть приклеен заполненный заочником бланк, который выдаётся колледжем. В нём указывается Ф.И.О. учащегося, шифр, наименование </w:t>
      </w:r>
      <w:r w:rsidR="00EE569F">
        <w:rPr>
          <w:color w:val="000000"/>
          <w:sz w:val="28"/>
          <w:szCs w:val="20"/>
        </w:rPr>
        <w:t xml:space="preserve">учебной </w:t>
      </w:r>
      <w:r w:rsidRPr="00896D22">
        <w:rPr>
          <w:color w:val="000000"/>
          <w:sz w:val="28"/>
          <w:szCs w:val="20"/>
        </w:rPr>
        <w:t>дисциплины в строгом соответствии с учебным планом, номер контрольной работы, номер варианта, адрес, место работы, занимаемая должность.</w:t>
      </w:r>
    </w:p>
    <w:p w:rsidR="00896D22" w:rsidRPr="00896D22" w:rsidRDefault="00896D22" w:rsidP="00896D22">
      <w:pPr>
        <w:ind w:firstLine="720"/>
        <w:jc w:val="both"/>
        <w:rPr>
          <w:color w:val="000000"/>
          <w:sz w:val="28"/>
          <w:szCs w:val="20"/>
        </w:rPr>
      </w:pPr>
      <w:r w:rsidRPr="00896D22">
        <w:rPr>
          <w:color w:val="000000"/>
          <w:sz w:val="28"/>
          <w:szCs w:val="20"/>
        </w:rPr>
        <w:t>Работа должна быть выполнена аккуратно, разборчивым почерком. Сокращение слов в тексте не допускается.</w:t>
      </w:r>
    </w:p>
    <w:p w:rsidR="00896D22" w:rsidRPr="00896D22" w:rsidRDefault="00896D22" w:rsidP="00896D22">
      <w:pPr>
        <w:ind w:firstLine="720"/>
        <w:jc w:val="both"/>
        <w:rPr>
          <w:color w:val="000000"/>
          <w:sz w:val="28"/>
          <w:szCs w:val="20"/>
        </w:rPr>
      </w:pPr>
      <w:r w:rsidRPr="00896D22">
        <w:rPr>
          <w:color w:val="000000"/>
          <w:sz w:val="28"/>
          <w:szCs w:val="20"/>
        </w:rPr>
        <w:t>В конце работы указывается перечень используемой литературы.</w:t>
      </w:r>
    </w:p>
    <w:p w:rsidR="00896D22" w:rsidRPr="00896D22" w:rsidRDefault="00896D22" w:rsidP="00896D22">
      <w:pPr>
        <w:jc w:val="both"/>
      </w:pPr>
    </w:p>
    <w:p w:rsidR="00896D22" w:rsidRPr="00896D22" w:rsidRDefault="00896D22" w:rsidP="00896D22"/>
    <w:p w:rsidR="00896D22" w:rsidRPr="00896D22" w:rsidRDefault="00896D22" w:rsidP="00896D22"/>
    <w:p w:rsidR="00896D22" w:rsidRDefault="00896D22" w:rsidP="00410937">
      <w:pPr>
        <w:pStyle w:val="1"/>
        <w:rPr>
          <w:b/>
          <w:bCs/>
        </w:rPr>
      </w:pPr>
    </w:p>
    <w:p w:rsidR="00896D22" w:rsidRDefault="00896D22" w:rsidP="00896D22"/>
    <w:p w:rsidR="0067180E" w:rsidRDefault="0067180E" w:rsidP="00896D22"/>
    <w:p w:rsidR="0067180E" w:rsidRDefault="0067180E" w:rsidP="00896D22"/>
    <w:p w:rsidR="0067180E" w:rsidRDefault="0067180E" w:rsidP="00896D22"/>
    <w:p w:rsidR="0067180E" w:rsidRDefault="0067180E" w:rsidP="00896D22"/>
    <w:p w:rsidR="0067180E" w:rsidRDefault="0067180E" w:rsidP="00896D22"/>
    <w:p w:rsidR="0067180E" w:rsidRDefault="0067180E" w:rsidP="00896D22"/>
    <w:p w:rsidR="00FA30F9" w:rsidRDefault="00FA30F9" w:rsidP="00896D22"/>
    <w:p w:rsidR="00FA30F9" w:rsidRDefault="00FA30F9" w:rsidP="00896D22"/>
    <w:p w:rsidR="00896D22" w:rsidRDefault="00896D22" w:rsidP="00896D22"/>
    <w:p w:rsidR="00753D1C" w:rsidRDefault="00633F41" w:rsidP="00410937">
      <w:pPr>
        <w:pStyle w:val="1"/>
        <w:rPr>
          <w:b/>
          <w:bCs/>
        </w:rPr>
      </w:pPr>
      <w:r>
        <w:rPr>
          <w:b/>
          <w:bCs/>
        </w:rPr>
        <w:lastRenderedPageBreak/>
        <w:t xml:space="preserve"> </w:t>
      </w:r>
    </w:p>
    <w:p w:rsidR="00633F41" w:rsidRPr="00410937" w:rsidRDefault="00633F41" w:rsidP="00410937">
      <w:pPr>
        <w:pStyle w:val="1"/>
        <w:rPr>
          <w:b/>
          <w:bCs/>
        </w:rPr>
      </w:pPr>
      <w:r>
        <w:rPr>
          <w:b/>
          <w:bCs/>
        </w:rPr>
        <w:t xml:space="preserve">Варианты контрольной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843"/>
        <w:gridCol w:w="837"/>
        <w:gridCol w:w="837"/>
        <w:gridCol w:w="837"/>
        <w:gridCol w:w="837"/>
        <w:gridCol w:w="837"/>
        <w:gridCol w:w="837"/>
        <w:gridCol w:w="837"/>
        <w:gridCol w:w="837"/>
      </w:tblGrid>
      <w:tr w:rsidR="00410937" w:rsidTr="00EE569F">
        <w:trPr>
          <w:trHeight w:hRule="exact" w:val="341"/>
        </w:trPr>
        <w:tc>
          <w:tcPr>
            <w:tcW w:w="817" w:type="dxa"/>
          </w:tcPr>
          <w:p w:rsidR="00633F41" w:rsidRDefault="00633F41" w:rsidP="00656807">
            <w:pPr>
              <w:jc w:val="center"/>
            </w:pPr>
          </w:p>
        </w:tc>
        <w:tc>
          <w:tcPr>
            <w:tcW w:w="851" w:type="dxa"/>
          </w:tcPr>
          <w:p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43" w:type="dxa"/>
          </w:tcPr>
          <w:p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37" w:type="dxa"/>
          </w:tcPr>
          <w:p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37" w:type="dxa"/>
          </w:tcPr>
          <w:p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37" w:type="dxa"/>
          </w:tcPr>
          <w:p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37" w:type="dxa"/>
          </w:tcPr>
          <w:p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37" w:type="dxa"/>
          </w:tcPr>
          <w:p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37" w:type="dxa"/>
          </w:tcPr>
          <w:p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37" w:type="dxa"/>
          </w:tcPr>
          <w:p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37" w:type="dxa"/>
          </w:tcPr>
          <w:p w:rsidR="00633F41" w:rsidRDefault="00633F41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EE569F" w:rsidTr="00A511AD">
        <w:trPr>
          <w:trHeight w:hRule="exact" w:val="341"/>
        </w:trPr>
        <w:tc>
          <w:tcPr>
            <w:tcW w:w="817" w:type="dxa"/>
          </w:tcPr>
          <w:p w:rsidR="00EE569F" w:rsidRDefault="00EE569F" w:rsidP="00656807">
            <w:pPr>
              <w:jc w:val="center"/>
            </w:pPr>
          </w:p>
        </w:tc>
        <w:tc>
          <w:tcPr>
            <w:tcW w:w="8390" w:type="dxa"/>
            <w:gridSpan w:val="10"/>
          </w:tcPr>
          <w:p w:rsidR="00EE569F" w:rsidRDefault="00EE569F" w:rsidP="00656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Последняя цифра шифра</w:t>
            </w:r>
          </w:p>
        </w:tc>
      </w:tr>
      <w:tr w:rsidR="00410937" w:rsidTr="00EE569F">
        <w:trPr>
          <w:trHeight w:val="1320"/>
        </w:trPr>
        <w:tc>
          <w:tcPr>
            <w:tcW w:w="817" w:type="dxa"/>
          </w:tcPr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1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34</w:t>
            </w:r>
          </w:p>
          <w:p w:rsidR="00633F41" w:rsidRPr="00FA30F9" w:rsidRDefault="00633F41" w:rsidP="00606FEF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  <w:r w:rsidR="00606FEF" w:rsidRPr="00FA30F9">
              <w:rPr>
                <w:sz w:val="23"/>
                <w:szCs w:val="23"/>
              </w:rPr>
              <w:t>8</w:t>
            </w:r>
          </w:p>
        </w:tc>
        <w:tc>
          <w:tcPr>
            <w:tcW w:w="843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51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52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53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54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55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56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57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58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59</w:t>
            </w:r>
          </w:p>
        </w:tc>
      </w:tr>
      <w:tr w:rsidR="00410937" w:rsidTr="00EE569F">
        <w:trPr>
          <w:trHeight w:val="1295"/>
        </w:trPr>
        <w:tc>
          <w:tcPr>
            <w:tcW w:w="817" w:type="dxa"/>
          </w:tcPr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60</w:t>
            </w:r>
          </w:p>
        </w:tc>
        <w:tc>
          <w:tcPr>
            <w:tcW w:w="843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51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52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53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54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55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56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57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58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59</w:t>
            </w:r>
          </w:p>
        </w:tc>
      </w:tr>
      <w:tr w:rsidR="00410937" w:rsidTr="00EE569F">
        <w:trPr>
          <w:trHeight w:val="1315"/>
        </w:trPr>
        <w:tc>
          <w:tcPr>
            <w:tcW w:w="817" w:type="dxa"/>
          </w:tcPr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52</w:t>
            </w:r>
          </w:p>
        </w:tc>
        <w:tc>
          <w:tcPr>
            <w:tcW w:w="843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54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56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58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59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51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60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53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57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48</w:t>
            </w:r>
          </w:p>
          <w:p w:rsidR="00633F41" w:rsidRPr="00FA30F9" w:rsidRDefault="00633F41" w:rsidP="00606FEF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  <w:r w:rsidR="00606FEF" w:rsidRPr="00FA30F9">
              <w:rPr>
                <w:sz w:val="23"/>
                <w:szCs w:val="23"/>
              </w:rPr>
              <w:t>1</w:t>
            </w:r>
          </w:p>
        </w:tc>
      </w:tr>
      <w:tr w:rsidR="00410937" w:rsidTr="00EE569F">
        <w:trPr>
          <w:trHeight w:val="1295"/>
        </w:trPr>
        <w:tc>
          <w:tcPr>
            <w:tcW w:w="817" w:type="dxa"/>
          </w:tcPr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38</w:t>
            </w:r>
          </w:p>
          <w:p w:rsidR="00633F41" w:rsidRPr="00FA30F9" w:rsidRDefault="00606FEF" w:rsidP="00606FEF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57</w:t>
            </w:r>
          </w:p>
        </w:tc>
        <w:tc>
          <w:tcPr>
            <w:tcW w:w="843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39</w:t>
            </w:r>
          </w:p>
          <w:p w:rsidR="00633F41" w:rsidRPr="00FA30F9" w:rsidRDefault="00633F41" w:rsidP="00606FEF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  <w:r w:rsidR="00606FEF" w:rsidRPr="00FA30F9">
              <w:rPr>
                <w:sz w:val="23"/>
                <w:szCs w:val="23"/>
              </w:rPr>
              <w:t>8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51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52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53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59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55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56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46</w:t>
            </w:r>
          </w:p>
          <w:p w:rsidR="00633F41" w:rsidRPr="00FA30F9" w:rsidRDefault="00F34710" w:rsidP="00F34710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60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58</w:t>
            </w:r>
          </w:p>
        </w:tc>
      </w:tr>
      <w:tr w:rsidR="00410937" w:rsidTr="00EE569F">
        <w:trPr>
          <w:trHeight w:val="1289"/>
        </w:trPr>
        <w:tc>
          <w:tcPr>
            <w:tcW w:w="817" w:type="dxa"/>
          </w:tcPr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59</w:t>
            </w:r>
          </w:p>
        </w:tc>
        <w:tc>
          <w:tcPr>
            <w:tcW w:w="843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58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57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56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55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54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53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52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51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60</w:t>
            </w:r>
          </w:p>
        </w:tc>
      </w:tr>
      <w:tr w:rsidR="00410937" w:rsidTr="00EE569F">
        <w:trPr>
          <w:trHeight w:val="1315"/>
        </w:trPr>
        <w:tc>
          <w:tcPr>
            <w:tcW w:w="817" w:type="dxa"/>
          </w:tcPr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1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56</w:t>
            </w:r>
          </w:p>
        </w:tc>
        <w:tc>
          <w:tcPr>
            <w:tcW w:w="843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57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58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59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60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54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51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52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53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55</w:t>
            </w:r>
          </w:p>
        </w:tc>
      </w:tr>
      <w:tr w:rsidR="00410937" w:rsidTr="00EE569F">
        <w:trPr>
          <w:trHeight w:val="1295"/>
        </w:trPr>
        <w:tc>
          <w:tcPr>
            <w:tcW w:w="817" w:type="dxa"/>
          </w:tcPr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1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56</w:t>
            </w:r>
          </w:p>
        </w:tc>
        <w:tc>
          <w:tcPr>
            <w:tcW w:w="843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57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58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59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60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51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52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53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45</w:t>
            </w:r>
          </w:p>
          <w:p w:rsidR="00633F41" w:rsidRPr="00FA30F9" w:rsidRDefault="00633F41" w:rsidP="00F34710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  <w:r w:rsidR="00F34710" w:rsidRPr="00FA30F9">
              <w:rPr>
                <w:sz w:val="23"/>
                <w:szCs w:val="23"/>
              </w:rPr>
              <w:t>4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55</w:t>
            </w:r>
          </w:p>
        </w:tc>
      </w:tr>
      <w:tr w:rsidR="00410937" w:rsidTr="00EE569F">
        <w:trPr>
          <w:trHeight w:val="1266"/>
        </w:trPr>
        <w:tc>
          <w:tcPr>
            <w:tcW w:w="817" w:type="dxa"/>
          </w:tcPr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1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54</w:t>
            </w:r>
          </w:p>
        </w:tc>
        <w:tc>
          <w:tcPr>
            <w:tcW w:w="843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59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56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57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58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60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52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51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53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52</w:t>
            </w:r>
          </w:p>
        </w:tc>
      </w:tr>
      <w:tr w:rsidR="00410937" w:rsidTr="00EE569F">
        <w:trPr>
          <w:trHeight w:val="1295"/>
        </w:trPr>
        <w:tc>
          <w:tcPr>
            <w:tcW w:w="817" w:type="dxa"/>
          </w:tcPr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1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51</w:t>
            </w:r>
          </w:p>
        </w:tc>
        <w:tc>
          <w:tcPr>
            <w:tcW w:w="843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52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53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37</w:t>
            </w:r>
          </w:p>
          <w:p w:rsidR="00633F41" w:rsidRPr="00FA30F9" w:rsidRDefault="00606FEF" w:rsidP="00606FEF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  <w:r w:rsidR="00633F41" w:rsidRPr="00FA30F9">
              <w:rPr>
                <w:sz w:val="23"/>
                <w:szCs w:val="23"/>
              </w:rPr>
              <w:t>4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38</w:t>
            </w:r>
          </w:p>
          <w:p w:rsidR="00633F41" w:rsidRPr="00FA30F9" w:rsidRDefault="00606FEF" w:rsidP="00606FEF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  <w:r w:rsidR="00633F41" w:rsidRPr="00FA30F9">
              <w:rPr>
                <w:sz w:val="23"/>
                <w:szCs w:val="23"/>
              </w:rPr>
              <w:t>5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39</w:t>
            </w:r>
          </w:p>
          <w:p w:rsidR="00633F41" w:rsidRPr="00FA30F9" w:rsidRDefault="00606FEF" w:rsidP="00606FEF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  <w:r w:rsidR="00633F41" w:rsidRPr="00FA30F9">
              <w:rPr>
                <w:sz w:val="23"/>
                <w:szCs w:val="23"/>
              </w:rPr>
              <w:t>6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41</w:t>
            </w:r>
          </w:p>
          <w:p w:rsidR="00633F41" w:rsidRPr="00FA30F9" w:rsidRDefault="00606FEF" w:rsidP="00606FEF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  <w:r w:rsidR="00633F41" w:rsidRPr="00FA30F9">
              <w:rPr>
                <w:sz w:val="23"/>
                <w:szCs w:val="23"/>
              </w:rPr>
              <w:t>9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40</w:t>
            </w:r>
          </w:p>
          <w:p w:rsidR="00633F41" w:rsidRPr="00FA30F9" w:rsidRDefault="00606FEF" w:rsidP="00606FEF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  <w:r w:rsidR="00633F41" w:rsidRPr="00FA30F9">
              <w:rPr>
                <w:sz w:val="23"/>
                <w:szCs w:val="23"/>
              </w:rPr>
              <w:t>8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43</w:t>
            </w:r>
          </w:p>
          <w:p w:rsidR="00633F41" w:rsidRPr="00FA30F9" w:rsidRDefault="00606FEF" w:rsidP="00606FEF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60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42</w:t>
            </w:r>
          </w:p>
          <w:p w:rsidR="00633F41" w:rsidRPr="00FA30F9" w:rsidRDefault="00633F41" w:rsidP="00606FEF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</w:t>
            </w:r>
            <w:r w:rsidR="00606FEF" w:rsidRPr="00FA30F9">
              <w:rPr>
                <w:sz w:val="23"/>
                <w:szCs w:val="23"/>
              </w:rPr>
              <w:t>4</w:t>
            </w:r>
          </w:p>
        </w:tc>
      </w:tr>
      <w:tr w:rsidR="00410937" w:rsidTr="00EE569F">
        <w:trPr>
          <w:trHeight w:val="139"/>
        </w:trPr>
        <w:tc>
          <w:tcPr>
            <w:tcW w:w="817" w:type="dxa"/>
          </w:tcPr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</w:p>
          <w:p w:rsidR="00633F41" w:rsidRDefault="00633F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51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51</w:t>
            </w:r>
          </w:p>
        </w:tc>
        <w:tc>
          <w:tcPr>
            <w:tcW w:w="843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60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58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53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55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56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10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54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9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22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36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59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8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21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35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57</w:t>
            </w:r>
          </w:p>
        </w:tc>
        <w:tc>
          <w:tcPr>
            <w:tcW w:w="837" w:type="dxa"/>
          </w:tcPr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7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20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44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33</w:t>
            </w:r>
          </w:p>
          <w:p w:rsidR="00633F41" w:rsidRPr="00FA30F9" w:rsidRDefault="00633F41">
            <w:pPr>
              <w:jc w:val="center"/>
              <w:rPr>
                <w:sz w:val="23"/>
                <w:szCs w:val="23"/>
              </w:rPr>
            </w:pPr>
            <w:r w:rsidRPr="00FA30F9">
              <w:rPr>
                <w:sz w:val="23"/>
                <w:szCs w:val="23"/>
              </w:rPr>
              <w:t>52</w:t>
            </w:r>
          </w:p>
        </w:tc>
      </w:tr>
    </w:tbl>
    <w:p w:rsidR="00633F41" w:rsidRDefault="00633F41">
      <w:pPr>
        <w:pStyle w:val="1"/>
        <w:jc w:val="left"/>
        <w:rPr>
          <w:b/>
          <w:bCs/>
        </w:rPr>
      </w:pPr>
    </w:p>
    <w:p w:rsidR="00633F41" w:rsidRDefault="00633F41">
      <w:pPr>
        <w:pStyle w:val="1"/>
        <w:rPr>
          <w:b/>
          <w:bCs/>
        </w:rPr>
      </w:pPr>
      <w:r>
        <w:rPr>
          <w:b/>
          <w:bCs/>
        </w:rPr>
        <w:t>Вопросы и задания домашней контрольной работы</w:t>
      </w:r>
    </w:p>
    <w:p w:rsidR="00633F41" w:rsidRDefault="00633F41">
      <w:pPr>
        <w:jc w:val="both"/>
        <w:rPr>
          <w:sz w:val="28"/>
        </w:rPr>
      </w:pPr>
    </w:p>
    <w:p w:rsidR="00633F41" w:rsidRDefault="00633F41" w:rsidP="00F93D75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Дайте понятие внешнеэкономической деятельности. </w:t>
      </w:r>
    </w:p>
    <w:p w:rsidR="00633F41" w:rsidRPr="00606FEF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 w:rsidRPr="00606FEF">
        <w:rPr>
          <w:sz w:val="28"/>
        </w:rPr>
        <w:t xml:space="preserve"> </w:t>
      </w:r>
      <w:r w:rsidR="00606FEF" w:rsidRPr="00606FEF">
        <w:rPr>
          <w:sz w:val="28"/>
        </w:rPr>
        <w:t>О</w:t>
      </w:r>
      <w:r w:rsidRPr="00606FEF">
        <w:rPr>
          <w:sz w:val="28"/>
        </w:rPr>
        <w:t>характеризуйте виды иностранных инвестиций</w:t>
      </w:r>
      <w:r w:rsidR="00606FEF" w:rsidRPr="00606FEF">
        <w:rPr>
          <w:sz w:val="28"/>
        </w:rPr>
        <w:t xml:space="preserve"> и </w:t>
      </w:r>
      <w:r w:rsidRPr="00606FEF">
        <w:rPr>
          <w:sz w:val="28"/>
        </w:rPr>
        <w:t xml:space="preserve"> </w:t>
      </w:r>
      <w:r w:rsidR="00606FEF" w:rsidRPr="00606FEF">
        <w:rPr>
          <w:sz w:val="28"/>
        </w:rPr>
        <w:t>проблемы привлечения иностранных инвестиций в Республике Беларусь.</w:t>
      </w:r>
    </w:p>
    <w:p w:rsidR="00633F41" w:rsidRPr="00606FEF" w:rsidRDefault="00633F41" w:rsidP="00F93D75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 w:rsidRPr="00606FEF">
        <w:rPr>
          <w:sz w:val="28"/>
        </w:rPr>
        <w:t xml:space="preserve"> Изложите способы установления связей с потенциальным партнером. Дайте понятие запроса и оферты.</w:t>
      </w:r>
    </w:p>
    <w:p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 w:rsidRPr="00606FEF">
        <w:rPr>
          <w:sz w:val="28"/>
        </w:rPr>
        <w:t xml:space="preserve"> </w:t>
      </w:r>
      <w:r>
        <w:rPr>
          <w:sz w:val="28"/>
        </w:rPr>
        <w:t>Охарактеризуйте административные методы</w:t>
      </w:r>
      <w:r w:rsidR="00606FEF">
        <w:rPr>
          <w:sz w:val="28"/>
        </w:rPr>
        <w:t xml:space="preserve"> государственного регулирования внешнеторговой деятельности</w:t>
      </w:r>
      <w:r>
        <w:rPr>
          <w:sz w:val="28"/>
        </w:rPr>
        <w:t xml:space="preserve">. </w:t>
      </w:r>
    </w:p>
    <w:p w:rsidR="00F93D75" w:rsidRDefault="00633F41" w:rsidP="00F93D75">
      <w:pPr>
        <w:numPr>
          <w:ilvl w:val="0"/>
          <w:numId w:val="4"/>
        </w:numPr>
        <w:ind w:left="0" w:firstLine="76"/>
        <w:jc w:val="both"/>
        <w:rPr>
          <w:sz w:val="28"/>
        </w:rPr>
      </w:pPr>
      <w:r w:rsidRPr="00F93D75">
        <w:rPr>
          <w:sz w:val="28"/>
        </w:rPr>
        <w:t xml:space="preserve"> Охарактеризуйте экономические методы стимулирования экспорта. </w:t>
      </w:r>
    </w:p>
    <w:p w:rsidR="00F93D75" w:rsidRPr="00F93D75" w:rsidRDefault="00F93D75" w:rsidP="00F93D75">
      <w:pPr>
        <w:numPr>
          <w:ilvl w:val="0"/>
          <w:numId w:val="4"/>
        </w:numPr>
        <w:tabs>
          <w:tab w:val="clear" w:pos="360"/>
          <w:tab w:val="num" w:pos="350"/>
        </w:tabs>
        <w:ind w:left="350" w:hanging="284"/>
        <w:jc w:val="both"/>
        <w:rPr>
          <w:sz w:val="28"/>
        </w:rPr>
      </w:pPr>
      <w:r w:rsidRPr="00F93D75">
        <w:rPr>
          <w:sz w:val="28"/>
        </w:rPr>
        <w:t xml:space="preserve">Перечислите и охарактеризуйте органы государственного регулирования внешнеэкономической деятельности  в Республике Беларусь. </w:t>
      </w:r>
    </w:p>
    <w:p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Раскройте понятие и типы международных торгов. </w:t>
      </w:r>
    </w:p>
    <w:p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Дайте понятие экспортных и импортных коммерческих  операций, их  </w:t>
      </w:r>
    </w:p>
    <w:p w:rsidR="00633F41" w:rsidRDefault="00633F41" w:rsidP="00656807">
      <w:pPr>
        <w:tabs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преимущества и недостатки.</w:t>
      </w:r>
    </w:p>
    <w:p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Изложите понятие и формы встречной торговли. </w:t>
      </w:r>
    </w:p>
    <w:p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Раскройте понятие внешнеэкономического посредничества: функции посредников, преимущества и недостатки работы через посредников. </w:t>
      </w:r>
    </w:p>
    <w:p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Раскройте содержание </w:t>
      </w:r>
      <w:r w:rsidR="00606FEF">
        <w:rPr>
          <w:sz w:val="28"/>
        </w:rPr>
        <w:t>товарообменных</w:t>
      </w:r>
      <w:r>
        <w:rPr>
          <w:sz w:val="28"/>
        </w:rPr>
        <w:t xml:space="preserve"> операций: понятие, характерные черты, техника их проведения, преимущества и недостатки. </w:t>
      </w:r>
    </w:p>
    <w:p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Перечислите виды и характерные особенности компенсационных сделок. </w:t>
      </w:r>
    </w:p>
    <w:p w:rsidR="00606FEF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 w:rsidRPr="00606FEF">
        <w:rPr>
          <w:sz w:val="28"/>
        </w:rPr>
        <w:t xml:space="preserve"> </w:t>
      </w:r>
      <w:r w:rsidR="00606FEF">
        <w:rPr>
          <w:sz w:val="28"/>
        </w:rPr>
        <w:t>Охарактеризуйте виды и содержание таможенных операций.</w:t>
      </w:r>
    </w:p>
    <w:p w:rsidR="00633F41" w:rsidRPr="00606FEF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 w:rsidRPr="00606FEF">
        <w:rPr>
          <w:sz w:val="28"/>
        </w:rPr>
        <w:t>Охарактеризуйте условия работы посредников на внешнем рынке.</w:t>
      </w:r>
    </w:p>
    <w:p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 w:rsidRPr="00606FEF">
        <w:rPr>
          <w:sz w:val="28"/>
        </w:rPr>
        <w:t xml:space="preserve"> </w:t>
      </w:r>
      <w:r>
        <w:rPr>
          <w:sz w:val="28"/>
        </w:rPr>
        <w:t xml:space="preserve">Дайте характеристику международной биржевой торговли. </w:t>
      </w:r>
    </w:p>
    <w:p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Дайте характеристику международной аукционной торговли. </w:t>
      </w:r>
    </w:p>
    <w:p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</w:t>
      </w:r>
      <w:r w:rsidR="00606FEF">
        <w:rPr>
          <w:sz w:val="28"/>
        </w:rPr>
        <w:t>Охарактеризуйте</w:t>
      </w:r>
      <w:r>
        <w:rPr>
          <w:sz w:val="28"/>
        </w:rPr>
        <w:t xml:space="preserve"> виды </w:t>
      </w:r>
      <w:r w:rsidR="00606FEF">
        <w:rPr>
          <w:sz w:val="28"/>
        </w:rPr>
        <w:t xml:space="preserve"> и роль </w:t>
      </w:r>
      <w:r>
        <w:rPr>
          <w:sz w:val="28"/>
        </w:rPr>
        <w:t>посредников</w:t>
      </w:r>
      <w:r w:rsidR="00606FEF">
        <w:rPr>
          <w:sz w:val="28"/>
        </w:rPr>
        <w:t xml:space="preserve"> в осуществлении внешнеэкономической деятельности</w:t>
      </w:r>
      <w:r>
        <w:rPr>
          <w:sz w:val="28"/>
        </w:rPr>
        <w:t xml:space="preserve">. </w:t>
      </w:r>
    </w:p>
    <w:p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Изложите структуру и содержание внешнеторгового контракта. </w:t>
      </w:r>
    </w:p>
    <w:p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Охарактеризуйте базисные условия поставки </w:t>
      </w:r>
      <w:r w:rsidR="00357680">
        <w:rPr>
          <w:i/>
          <w:sz w:val="28"/>
        </w:rPr>
        <w:t>«</w:t>
      </w:r>
      <w:proofErr w:type="spellStart"/>
      <w:r w:rsidR="00357680">
        <w:rPr>
          <w:i/>
          <w:sz w:val="28"/>
        </w:rPr>
        <w:t>Инкотермс</w:t>
      </w:r>
      <w:proofErr w:type="spellEnd"/>
      <w:r w:rsidR="00357680">
        <w:rPr>
          <w:i/>
          <w:sz w:val="28"/>
        </w:rPr>
        <w:t xml:space="preserve"> – 2010</w:t>
      </w:r>
      <w:r>
        <w:rPr>
          <w:i/>
          <w:sz w:val="28"/>
        </w:rPr>
        <w:t>»</w:t>
      </w:r>
      <w:r>
        <w:rPr>
          <w:sz w:val="28"/>
        </w:rPr>
        <w:t xml:space="preserve">, их применение в коммерческой деятельности. </w:t>
      </w:r>
    </w:p>
    <w:p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Охарактеризуйте способы обеспечения исполнения обязательств: виды и основные понятия. </w:t>
      </w:r>
    </w:p>
    <w:p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Раскройте сущность международных расчетов и валютных операций. </w:t>
      </w:r>
    </w:p>
    <w:p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Охарактеризуйте свободные экономические зоны в Республике Беларусь. </w:t>
      </w:r>
    </w:p>
    <w:p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Дайте понятие валюты. Перечислите виды валют</w:t>
      </w:r>
      <w:r w:rsidR="00606FEF">
        <w:rPr>
          <w:sz w:val="28"/>
        </w:rPr>
        <w:t xml:space="preserve"> и их котировок</w:t>
      </w:r>
      <w:r>
        <w:rPr>
          <w:sz w:val="28"/>
        </w:rPr>
        <w:t xml:space="preserve">. </w:t>
      </w:r>
    </w:p>
    <w:p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Дайте понятие и перечислите виды аккредитива. Раскройте преимущества и недостатки использования аккредитивной формы расчетов для контрагентов.</w:t>
      </w:r>
    </w:p>
    <w:p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Изложите сущность инкассовой формы международных расчетов. Преимущества и недостатки ее использования для контрагентов. </w:t>
      </w:r>
    </w:p>
    <w:p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Дайте характеристику вексельной формы расчетов. </w:t>
      </w:r>
    </w:p>
    <w:p w:rsidR="00633F41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Дайте характеристику чековой формы расчетов.  </w:t>
      </w:r>
    </w:p>
    <w:p w:rsidR="00656807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 w:rsidRPr="00606FEF">
        <w:rPr>
          <w:sz w:val="28"/>
        </w:rPr>
        <w:t xml:space="preserve"> </w:t>
      </w:r>
      <w:r w:rsidR="00606FEF" w:rsidRPr="00606FEF">
        <w:rPr>
          <w:sz w:val="28"/>
        </w:rPr>
        <w:t>Охарактеризуйте виды таможенных платежей и порядок их определения.</w:t>
      </w:r>
    </w:p>
    <w:p w:rsidR="00633F41" w:rsidRPr="00606FEF" w:rsidRDefault="00656807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>
        <w:rPr>
          <w:sz w:val="28"/>
        </w:rPr>
        <w:t xml:space="preserve"> </w:t>
      </w:r>
      <w:r w:rsidR="00633F41" w:rsidRPr="00606FEF">
        <w:rPr>
          <w:sz w:val="28"/>
        </w:rPr>
        <w:t xml:space="preserve">Перечислите виды цен и скидок, используемых в практике международной торговли. </w:t>
      </w:r>
    </w:p>
    <w:p w:rsidR="00633F41" w:rsidRPr="00656807" w:rsidRDefault="00633F41" w:rsidP="00656807">
      <w:pPr>
        <w:numPr>
          <w:ilvl w:val="0"/>
          <w:numId w:val="4"/>
        </w:numPr>
        <w:tabs>
          <w:tab w:val="clear" w:pos="360"/>
          <w:tab w:val="num" w:pos="426"/>
        </w:tabs>
        <w:ind w:left="426"/>
        <w:jc w:val="both"/>
        <w:rPr>
          <w:sz w:val="28"/>
        </w:rPr>
      </w:pPr>
      <w:r w:rsidRPr="00656807">
        <w:rPr>
          <w:sz w:val="28"/>
        </w:rPr>
        <w:lastRenderedPageBreak/>
        <w:t xml:space="preserve">  Охарактеризуйте международные </w:t>
      </w:r>
      <w:r w:rsidR="00656807" w:rsidRPr="00656807">
        <w:rPr>
          <w:sz w:val="28"/>
        </w:rPr>
        <w:t xml:space="preserve">товарные </w:t>
      </w:r>
      <w:r w:rsidRPr="00656807">
        <w:rPr>
          <w:sz w:val="28"/>
        </w:rPr>
        <w:t xml:space="preserve">классификации и номенклатуру «Гармонизированной системы описания и кодирования  товаров». </w:t>
      </w:r>
    </w:p>
    <w:p w:rsidR="005B12B2" w:rsidRDefault="005B12B2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Охарактеризуйте </w:t>
      </w:r>
      <w:r w:rsidR="00656807">
        <w:rPr>
          <w:sz w:val="28"/>
        </w:rPr>
        <w:t xml:space="preserve">ТН ВЭД СНГ и </w:t>
      </w:r>
      <w:r>
        <w:rPr>
          <w:sz w:val="28"/>
        </w:rPr>
        <w:t>Единую товарную номенклатуру внешнеэкономической деятельности ЕАЭС.</w:t>
      </w:r>
    </w:p>
    <w:p w:rsidR="005B12B2" w:rsidRDefault="00633F41" w:rsidP="005B12B2">
      <w:pPr>
        <w:numPr>
          <w:ilvl w:val="0"/>
          <w:numId w:val="4"/>
        </w:numPr>
        <w:jc w:val="both"/>
        <w:rPr>
          <w:sz w:val="28"/>
        </w:rPr>
      </w:pPr>
      <w:r w:rsidRPr="005B12B2">
        <w:rPr>
          <w:sz w:val="28"/>
        </w:rPr>
        <w:t xml:space="preserve"> </w:t>
      </w:r>
      <w:r w:rsidR="005B12B2" w:rsidRPr="005B12B2">
        <w:rPr>
          <w:sz w:val="28"/>
        </w:rPr>
        <w:t xml:space="preserve">Охарактеризуйте систему таможенно-тарифного регулирования ВЭД в Республике Беларусь в условиях таможенного союза и ЕАЭС. </w:t>
      </w:r>
    </w:p>
    <w:p w:rsidR="00633F41" w:rsidRPr="005B12B2" w:rsidRDefault="005B12B2" w:rsidP="005B12B2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633F41" w:rsidRPr="005B12B2">
        <w:rPr>
          <w:sz w:val="28"/>
        </w:rPr>
        <w:t xml:space="preserve">Дайте понятие лизинга в международных торговых отношениях. Раскройте его виды, условия применения. </w:t>
      </w:r>
    </w:p>
    <w:p w:rsidR="00633F41" w:rsidRDefault="00633F41">
      <w:pPr>
        <w:numPr>
          <w:ilvl w:val="0"/>
          <w:numId w:val="4"/>
        </w:numPr>
        <w:jc w:val="both"/>
        <w:rPr>
          <w:sz w:val="28"/>
        </w:rPr>
      </w:pPr>
      <w:r w:rsidRPr="005B12B2">
        <w:rPr>
          <w:sz w:val="28"/>
        </w:rPr>
        <w:t xml:space="preserve"> </w:t>
      </w:r>
      <w:r>
        <w:rPr>
          <w:sz w:val="28"/>
        </w:rPr>
        <w:t xml:space="preserve">Перечислите таможенные </w:t>
      </w:r>
      <w:r w:rsidR="005B12B2">
        <w:rPr>
          <w:sz w:val="28"/>
        </w:rPr>
        <w:t xml:space="preserve">процедуры в соответствии с Таможенным кодексом Таможенного союза </w:t>
      </w:r>
      <w:r>
        <w:rPr>
          <w:sz w:val="28"/>
        </w:rPr>
        <w:t xml:space="preserve">и охарактеризуйте их. </w:t>
      </w:r>
    </w:p>
    <w:p w:rsidR="00086E78" w:rsidRDefault="00633F41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Дайте понятие таможенны</w:t>
      </w:r>
      <w:r w:rsidR="005B12B2">
        <w:rPr>
          <w:sz w:val="28"/>
        </w:rPr>
        <w:t>х</w:t>
      </w:r>
      <w:r>
        <w:rPr>
          <w:sz w:val="28"/>
        </w:rPr>
        <w:t xml:space="preserve"> пошлин, </w:t>
      </w:r>
      <w:r w:rsidR="005B12B2">
        <w:rPr>
          <w:sz w:val="28"/>
        </w:rPr>
        <w:t xml:space="preserve">их классификацию и характеристику. </w:t>
      </w:r>
    </w:p>
    <w:p w:rsidR="00633F41" w:rsidRDefault="00086E78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Охарактеризуйте виды</w:t>
      </w:r>
      <w:r w:rsidR="00656807">
        <w:rPr>
          <w:sz w:val="28"/>
        </w:rPr>
        <w:t>,</w:t>
      </w:r>
      <w:r>
        <w:rPr>
          <w:sz w:val="28"/>
        </w:rPr>
        <w:t xml:space="preserve"> способы установления и исчисления таможенных пошлин в Едином таможенном тарифе Таможенного союза.</w:t>
      </w:r>
      <w:r w:rsidR="00633F41">
        <w:rPr>
          <w:sz w:val="28"/>
        </w:rPr>
        <w:t xml:space="preserve"> </w:t>
      </w:r>
    </w:p>
    <w:p w:rsidR="00633F41" w:rsidRDefault="00633F41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5B12B2">
        <w:rPr>
          <w:sz w:val="28"/>
        </w:rPr>
        <w:t>Охарактеризуйте виды и средства торговой политики. Р</w:t>
      </w:r>
      <w:r>
        <w:rPr>
          <w:sz w:val="28"/>
        </w:rPr>
        <w:t>аскройте преимущества и недостатки политики протекционизма.</w:t>
      </w:r>
    </w:p>
    <w:p w:rsidR="00633F41" w:rsidRDefault="00633F41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Охарактеризуйте СЭЗ Республики Беларусь. </w:t>
      </w:r>
    </w:p>
    <w:p w:rsidR="00633F41" w:rsidRDefault="00633F41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Перечислите и охарактеризуйте методы выхода на международный рынок. </w:t>
      </w:r>
    </w:p>
    <w:p w:rsidR="00633F41" w:rsidRDefault="00633F41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Раскройте содержание международного инжиниринга. </w:t>
      </w:r>
    </w:p>
    <w:p w:rsidR="00633F41" w:rsidRDefault="00633F41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Охарактеризуйте транспортное обеспечение ВЭД: понятие и роль.</w:t>
      </w:r>
    </w:p>
    <w:p w:rsidR="00633F41" w:rsidRDefault="00633F41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Охарактеризуйте организацию железнодорожных и авиаперевозок.</w:t>
      </w:r>
    </w:p>
    <w:p w:rsidR="00633F41" w:rsidRDefault="00633F41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Охарактеризуйте организацию автомобильных и морских перевозок. </w:t>
      </w:r>
    </w:p>
    <w:p w:rsidR="00633F41" w:rsidRDefault="00633F41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Перечислите особенности и виды страхования во внешнеэкономической деятельности.</w:t>
      </w:r>
    </w:p>
    <w:p w:rsidR="00633F41" w:rsidRDefault="00633F41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Раскройте сущность транспортного страхования. </w:t>
      </w:r>
    </w:p>
    <w:p w:rsidR="00633F41" w:rsidRDefault="00633F41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Охарактеризуйте лицензирование экспорта и импорта товаров в Республике Беларусь</w:t>
      </w:r>
      <w:r w:rsidR="005B12B2">
        <w:rPr>
          <w:sz w:val="28"/>
        </w:rPr>
        <w:t xml:space="preserve"> в условиях Таможенного союза и ЕАЭС</w:t>
      </w:r>
      <w:r>
        <w:rPr>
          <w:sz w:val="28"/>
        </w:rPr>
        <w:t xml:space="preserve">. </w:t>
      </w:r>
    </w:p>
    <w:p w:rsidR="00633F41" w:rsidRDefault="00633F41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Раскройте понятие и виды международного туризма. </w:t>
      </w:r>
    </w:p>
    <w:p w:rsidR="00633F41" w:rsidRPr="00F93D75" w:rsidRDefault="00633F41" w:rsidP="005B12B2">
      <w:pPr>
        <w:numPr>
          <w:ilvl w:val="0"/>
          <w:numId w:val="4"/>
        </w:numPr>
        <w:jc w:val="both"/>
        <w:rPr>
          <w:sz w:val="28"/>
        </w:rPr>
      </w:pPr>
      <w:r w:rsidRPr="00F93D75">
        <w:rPr>
          <w:sz w:val="28"/>
        </w:rPr>
        <w:t xml:space="preserve"> Перечислите и охарактеризуйте методы определения таможенной стоимости товаров.  </w:t>
      </w:r>
    </w:p>
    <w:p w:rsidR="00633F41" w:rsidRDefault="00633F41" w:rsidP="005B12B2">
      <w:pPr>
        <w:numPr>
          <w:ilvl w:val="0"/>
          <w:numId w:val="4"/>
        </w:numPr>
        <w:jc w:val="both"/>
        <w:rPr>
          <w:sz w:val="28"/>
        </w:rPr>
      </w:pPr>
      <w:r w:rsidRPr="00F93D75">
        <w:rPr>
          <w:sz w:val="28"/>
        </w:rPr>
        <w:t xml:space="preserve"> </w:t>
      </w:r>
      <w:r w:rsidR="005B12B2" w:rsidRPr="00F93D75">
        <w:rPr>
          <w:sz w:val="28"/>
        </w:rPr>
        <w:t xml:space="preserve">Охарактеризуйте понятие страны происхождения товара, критерии ее определения, подтверждающие документы. </w:t>
      </w:r>
    </w:p>
    <w:p w:rsidR="005B12B2" w:rsidRDefault="00086E78" w:rsidP="005B12B2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Охарактеризуйте операции международной купли-продажи услуг по способам их оказания.</w:t>
      </w:r>
    </w:p>
    <w:p w:rsidR="00FA15A2" w:rsidRPr="005B12B2" w:rsidRDefault="00FA15A2" w:rsidP="00FA15A2">
      <w:pPr>
        <w:jc w:val="both"/>
        <w:rPr>
          <w:sz w:val="28"/>
        </w:rPr>
      </w:pPr>
    </w:p>
    <w:p w:rsidR="00633F41" w:rsidRPr="00FA15A2" w:rsidRDefault="00633F41">
      <w:pPr>
        <w:numPr>
          <w:ilvl w:val="0"/>
          <w:numId w:val="4"/>
        </w:numPr>
        <w:jc w:val="both"/>
        <w:rPr>
          <w:i/>
          <w:sz w:val="28"/>
        </w:rPr>
      </w:pPr>
      <w:r w:rsidRPr="005B12B2">
        <w:rPr>
          <w:sz w:val="28"/>
        </w:rPr>
        <w:t xml:space="preserve"> </w:t>
      </w:r>
      <w:r w:rsidRPr="00FA15A2">
        <w:rPr>
          <w:i/>
          <w:sz w:val="28"/>
        </w:rPr>
        <w:t xml:space="preserve">Ситуация   </w:t>
      </w:r>
    </w:p>
    <w:p w:rsidR="00633F41" w:rsidRDefault="00633F41">
      <w:pPr>
        <w:pStyle w:val="a3"/>
        <w:jc w:val="both"/>
      </w:pPr>
      <w:r>
        <w:t xml:space="preserve">      Фирма «Лайма»</w:t>
      </w:r>
      <w:r w:rsidR="00086E78">
        <w:t xml:space="preserve"> (</w:t>
      </w:r>
      <w:proofErr w:type="spellStart"/>
      <w:r w:rsidR="00086E78">
        <w:t>г.Вильнюс</w:t>
      </w:r>
      <w:proofErr w:type="spellEnd"/>
      <w:r w:rsidR="00086E78">
        <w:t>)</w:t>
      </w:r>
      <w:r>
        <w:t xml:space="preserve"> выслала оферту </w:t>
      </w:r>
      <w:r w:rsidR="00F93D75">
        <w:t xml:space="preserve">в адрес </w:t>
      </w:r>
      <w:r w:rsidR="00086E78">
        <w:t>ОАО «</w:t>
      </w:r>
      <w:r>
        <w:t>Полоцк</w:t>
      </w:r>
      <w:r w:rsidR="00086E78">
        <w:t>ая</w:t>
      </w:r>
      <w:r>
        <w:t xml:space="preserve"> универсальн</w:t>
      </w:r>
      <w:r w:rsidR="00086E78">
        <w:t>ая</w:t>
      </w:r>
      <w:r>
        <w:t xml:space="preserve"> баз</w:t>
      </w:r>
      <w:r w:rsidR="00086E78">
        <w:t>а»</w:t>
      </w:r>
      <w:r>
        <w:t xml:space="preserve"> на  шоколадные конфеты в коробках на сумму </w:t>
      </w:r>
      <w:r w:rsidR="00086E78">
        <w:t>50</w:t>
      </w:r>
      <w:r>
        <w:t xml:space="preserve">000 долларов. Акцепт оферты поступил в установленный срок, но на сумму </w:t>
      </w:r>
      <w:r w:rsidR="00086E78">
        <w:t>4</w:t>
      </w:r>
      <w:r>
        <w:t>500</w:t>
      </w:r>
      <w:r w:rsidR="00086E78">
        <w:t>0</w:t>
      </w:r>
      <w:r>
        <w:t xml:space="preserve"> долларов. </w:t>
      </w:r>
    </w:p>
    <w:p w:rsidR="00086E78" w:rsidRDefault="00633F41" w:rsidP="00F93D75">
      <w:pPr>
        <w:ind w:firstLine="426"/>
        <w:jc w:val="both"/>
        <w:rPr>
          <w:sz w:val="28"/>
        </w:rPr>
      </w:pPr>
      <w:r>
        <w:rPr>
          <w:sz w:val="28"/>
        </w:rPr>
        <w:t>Вступает ли акцепт оферты в силу в данном случае?</w:t>
      </w:r>
      <w:r w:rsidR="00086E78">
        <w:rPr>
          <w:sz w:val="28"/>
        </w:rPr>
        <w:t xml:space="preserve"> Ответ обоснуйте.  </w:t>
      </w:r>
    </w:p>
    <w:p w:rsidR="00633F41" w:rsidRDefault="00633F41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633F41" w:rsidRPr="00AA1EF6" w:rsidRDefault="00633F41">
      <w:pPr>
        <w:numPr>
          <w:ilvl w:val="0"/>
          <w:numId w:val="4"/>
        </w:numPr>
        <w:jc w:val="both"/>
        <w:rPr>
          <w:i/>
          <w:sz w:val="28"/>
        </w:rPr>
      </w:pPr>
      <w:r w:rsidRPr="00AA1EF6">
        <w:rPr>
          <w:i/>
          <w:sz w:val="28"/>
        </w:rPr>
        <w:t xml:space="preserve"> Ситуация </w:t>
      </w:r>
    </w:p>
    <w:p w:rsidR="00633F41" w:rsidRDefault="00633F41" w:rsidP="00FA15A2">
      <w:pPr>
        <w:pStyle w:val="a5"/>
        <w:ind w:firstLine="567"/>
        <w:jc w:val="both"/>
      </w:pPr>
      <w:r>
        <w:t xml:space="preserve">Польская швейная фабрика расторгла договор с </w:t>
      </w:r>
      <w:r w:rsidR="00086E78">
        <w:t>ООО «</w:t>
      </w:r>
      <w:proofErr w:type="spellStart"/>
      <w:r w:rsidR="00086E78">
        <w:t>Белтекстиль</w:t>
      </w:r>
      <w:proofErr w:type="spellEnd"/>
      <w:r w:rsidR="00086E78">
        <w:t>»</w:t>
      </w:r>
      <w:r>
        <w:t xml:space="preserve"> из-за нарушения сроков оплаты за поставленный товар. Фабрика продала товар, предназначенный для</w:t>
      </w:r>
      <w:r w:rsidR="00086E78">
        <w:t xml:space="preserve"> ООО «</w:t>
      </w:r>
      <w:proofErr w:type="spellStart"/>
      <w:r w:rsidR="00086E78">
        <w:t>Белтекстиль</w:t>
      </w:r>
      <w:proofErr w:type="spellEnd"/>
      <w:r w:rsidR="00086E78">
        <w:t>»</w:t>
      </w:r>
      <w:r>
        <w:t xml:space="preserve">, другому покупателю и при этом имела убытки в сумме 9000 долларов. </w:t>
      </w:r>
    </w:p>
    <w:p w:rsidR="00633F41" w:rsidRDefault="00633F41" w:rsidP="00FA15A2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Как может поступить Польская фабрика в создавшейся ситуации?</w:t>
      </w:r>
      <w:r w:rsidR="001B4BFF">
        <w:rPr>
          <w:sz w:val="28"/>
        </w:rPr>
        <w:t xml:space="preserve"> Ответ обоснуйте.  </w:t>
      </w:r>
    </w:p>
    <w:p w:rsidR="00633F41" w:rsidRDefault="00633F41">
      <w:pPr>
        <w:jc w:val="both"/>
        <w:rPr>
          <w:sz w:val="28"/>
        </w:rPr>
      </w:pPr>
    </w:p>
    <w:p w:rsidR="00633F41" w:rsidRPr="00AA1EF6" w:rsidRDefault="00633F41">
      <w:pPr>
        <w:numPr>
          <w:ilvl w:val="0"/>
          <w:numId w:val="4"/>
        </w:numPr>
        <w:jc w:val="both"/>
        <w:rPr>
          <w:i/>
          <w:sz w:val="28"/>
        </w:rPr>
      </w:pPr>
      <w:r>
        <w:rPr>
          <w:sz w:val="28"/>
        </w:rPr>
        <w:t xml:space="preserve"> </w:t>
      </w:r>
      <w:r w:rsidRPr="00AA1EF6">
        <w:rPr>
          <w:i/>
          <w:sz w:val="28"/>
        </w:rPr>
        <w:t xml:space="preserve">Ситуация  </w:t>
      </w:r>
    </w:p>
    <w:p w:rsidR="001B4BFF" w:rsidRPr="001B4BFF" w:rsidRDefault="001B4BFF" w:rsidP="00FA15A2">
      <w:pPr>
        <w:ind w:firstLine="709"/>
        <w:jc w:val="both"/>
        <w:rPr>
          <w:sz w:val="28"/>
          <w:szCs w:val="28"/>
        </w:rPr>
      </w:pPr>
      <w:r w:rsidRPr="001B4BFF">
        <w:rPr>
          <w:sz w:val="28"/>
          <w:szCs w:val="28"/>
        </w:rPr>
        <w:t>ООО «</w:t>
      </w:r>
      <w:proofErr w:type="spellStart"/>
      <w:r w:rsidRPr="001B4BFF">
        <w:rPr>
          <w:sz w:val="28"/>
          <w:szCs w:val="28"/>
        </w:rPr>
        <w:t>Прод-Интер</w:t>
      </w:r>
      <w:proofErr w:type="spellEnd"/>
      <w:r w:rsidRPr="001B4BFF">
        <w:rPr>
          <w:sz w:val="28"/>
          <w:szCs w:val="28"/>
        </w:rPr>
        <w:t>» (</w:t>
      </w:r>
      <w:proofErr w:type="spellStart"/>
      <w:r w:rsidRPr="001B4BFF">
        <w:rPr>
          <w:sz w:val="28"/>
          <w:szCs w:val="28"/>
        </w:rPr>
        <w:t>г.Витебск</w:t>
      </w:r>
      <w:proofErr w:type="spellEnd"/>
      <w:r w:rsidRPr="001B4BFF">
        <w:rPr>
          <w:sz w:val="28"/>
          <w:szCs w:val="28"/>
        </w:rPr>
        <w:t>)</w:t>
      </w:r>
      <w:r w:rsidR="00633F41" w:rsidRPr="001B4BFF">
        <w:rPr>
          <w:sz w:val="28"/>
          <w:szCs w:val="28"/>
        </w:rPr>
        <w:t xml:space="preserve"> заключил</w:t>
      </w:r>
      <w:r w:rsidRPr="001B4BFF">
        <w:rPr>
          <w:sz w:val="28"/>
          <w:szCs w:val="28"/>
        </w:rPr>
        <w:t>о</w:t>
      </w:r>
      <w:r w:rsidR="00633F41" w:rsidRPr="001B4BFF">
        <w:rPr>
          <w:sz w:val="28"/>
          <w:szCs w:val="28"/>
        </w:rPr>
        <w:t xml:space="preserve"> контакт на поставку </w:t>
      </w:r>
      <w:r w:rsidRPr="001B4BFF">
        <w:rPr>
          <w:sz w:val="28"/>
          <w:szCs w:val="28"/>
        </w:rPr>
        <w:t>1</w:t>
      </w:r>
      <w:r w:rsidR="00633F41" w:rsidRPr="001B4BFF">
        <w:rPr>
          <w:sz w:val="28"/>
          <w:szCs w:val="28"/>
        </w:rPr>
        <w:t xml:space="preserve">50 тонн риса с Вьетнамской фирмой на сумму </w:t>
      </w:r>
      <w:r w:rsidRPr="001B4BFF">
        <w:rPr>
          <w:sz w:val="28"/>
          <w:szCs w:val="28"/>
        </w:rPr>
        <w:t>34</w:t>
      </w:r>
      <w:r w:rsidR="00633F41" w:rsidRPr="001B4BFF">
        <w:rPr>
          <w:sz w:val="28"/>
          <w:szCs w:val="28"/>
        </w:rPr>
        <w:t xml:space="preserve"> 000 долларов. Фирма не выполнила своих обязательств и не выслала извещения </w:t>
      </w:r>
      <w:r w:rsidRPr="001B4BFF">
        <w:rPr>
          <w:sz w:val="28"/>
          <w:szCs w:val="28"/>
        </w:rPr>
        <w:t>в адрес покупателя</w:t>
      </w:r>
      <w:r w:rsidR="00633F41" w:rsidRPr="001B4BFF">
        <w:rPr>
          <w:sz w:val="28"/>
          <w:szCs w:val="28"/>
        </w:rPr>
        <w:t xml:space="preserve"> о препятствиях, влияющих на исполнени</w:t>
      </w:r>
      <w:r w:rsidR="00F93D75">
        <w:rPr>
          <w:sz w:val="28"/>
          <w:szCs w:val="28"/>
        </w:rPr>
        <w:t>е</w:t>
      </w:r>
      <w:r w:rsidR="00633F41" w:rsidRPr="001B4BFF">
        <w:rPr>
          <w:sz w:val="28"/>
          <w:szCs w:val="28"/>
        </w:rPr>
        <w:t xml:space="preserve"> договорных обязательств </w:t>
      </w:r>
      <w:r w:rsidR="00F93D75">
        <w:rPr>
          <w:sz w:val="28"/>
          <w:szCs w:val="28"/>
        </w:rPr>
        <w:t xml:space="preserve">по отношению к </w:t>
      </w:r>
      <w:r w:rsidRPr="001B4BFF">
        <w:rPr>
          <w:sz w:val="28"/>
          <w:szCs w:val="28"/>
        </w:rPr>
        <w:t>ООО «</w:t>
      </w:r>
      <w:proofErr w:type="spellStart"/>
      <w:r w:rsidRPr="001B4BFF">
        <w:rPr>
          <w:sz w:val="28"/>
          <w:szCs w:val="28"/>
        </w:rPr>
        <w:t>Прод-Интер</w:t>
      </w:r>
      <w:proofErr w:type="spellEnd"/>
      <w:r w:rsidRPr="001B4BFF">
        <w:rPr>
          <w:sz w:val="28"/>
          <w:szCs w:val="28"/>
        </w:rPr>
        <w:t>»</w:t>
      </w:r>
      <w:r w:rsidR="00633F41" w:rsidRPr="001B4BFF">
        <w:rPr>
          <w:sz w:val="28"/>
          <w:szCs w:val="28"/>
        </w:rPr>
        <w:t xml:space="preserve">. Для обеспечения спроса покупателей пришлось закупить </w:t>
      </w:r>
      <w:r w:rsidRPr="001B4BFF">
        <w:rPr>
          <w:sz w:val="28"/>
          <w:szCs w:val="28"/>
        </w:rPr>
        <w:t>1</w:t>
      </w:r>
      <w:r w:rsidR="00633F41" w:rsidRPr="001B4BFF">
        <w:rPr>
          <w:sz w:val="28"/>
          <w:szCs w:val="28"/>
        </w:rPr>
        <w:t xml:space="preserve">50 тонн риса у другой фирмы на </w:t>
      </w:r>
      <w:r w:rsidRPr="001B4BFF">
        <w:rPr>
          <w:sz w:val="28"/>
          <w:szCs w:val="28"/>
        </w:rPr>
        <w:t>39</w:t>
      </w:r>
      <w:r w:rsidR="00633F41" w:rsidRPr="001B4BFF">
        <w:rPr>
          <w:sz w:val="28"/>
          <w:szCs w:val="28"/>
        </w:rPr>
        <w:t xml:space="preserve"> 000 долларов. За получение кредита для оплаты за товар </w:t>
      </w:r>
      <w:r w:rsidRPr="001B4BFF">
        <w:rPr>
          <w:sz w:val="28"/>
          <w:szCs w:val="28"/>
        </w:rPr>
        <w:t>ООО</w:t>
      </w:r>
      <w:r w:rsidR="00633F41" w:rsidRPr="001B4BFF">
        <w:rPr>
          <w:sz w:val="28"/>
          <w:szCs w:val="28"/>
        </w:rPr>
        <w:t xml:space="preserve"> уплатил</w:t>
      </w:r>
      <w:r w:rsidRPr="001B4BFF">
        <w:rPr>
          <w:sz w:val="28"/>
          <w:szCs w:val="28"/>
        </w:rPr>
        <w:t>о</w:t>
      </w:r>
      <w:r w:rsidR="00633F41" w:rsidRPr="001B4BFF">
        <w:rPr>
          <w:sz w:val="28"/>
          <w:szCs w:val="28"/>
        </w:rPr>
        <w:t xml:space="preserve"> </w:t>
      </w:r>
      <w:r w:rsidRPr="001B4BFF">
        <w:rPr>
          <w:sz w:val="28"/>
          <w:szCs w:val="28"/>
        </w:rPr>
        <w:t>2</w:t>
      </w:r>
      <w:r w:rsidR="00633F41" w:rsidRPr="001B4BFF">
        <w:rPr>
          <w:sz w:val="28"/>
          <w:szCs w:val="28"/>
        </w:rPr>
        <w:t xml:space="preserve">2,5%. </w:t>
      </w:r>
      <w:r w:rsidRPr="001B4BFF">
        <w:rPr>
          <w:sz w:val="28"/>
          <w:szCs w:val="28"/>
        </w:rPr>
        <w:t>Какова величина ущерба</w:t>
      </w:r>
      <w:r w:rsidR="00F93D75">
        <w:rPr>
          <w:sz w:val="28"/>
          <w:szCs w:val="28"/>
        </w:rPr>
        <w:t>,</w:t>
      </w:r>
      <w:r w:rsidRPr="001B4BFF">
        <w:rPr>
          <w:sz w:val="28"/>
          <w:szCs w:val="28"/>
        </w:rPr>
        <w:t xml:space="preserve"> и к</w:t>
      </w:r>
      <w:r w:rsidR="00633F41" w:rsidRPr="001B4BFF">
        <w:rPr>
          <w:sz w:val="28"/>
          <w:szCs w:val="28"/>
        </w:rPr>
        <w:t xml:space="preserve">акую ответственность несет Вьетнамская фирма по отношению к </w:t>
      </w:r>
      <w:r w:rsidRPr="001B4BFF">
        <w:rPr>
          <w:sz w:val="28"/>
          <w:szCs w:val="28"/>
        </w:rPr>
        <w:t>ООО «</w:t>
      </w:r>
      <w:proofErr w:type="spellStart"/>
      <w:r w:rsidRPr="001B4BFF">
        <w:rPr>
          <w:sz w:val="28"/>
          <w:szCs w:val="28"/>
        </w:rPr>
        <w:t>Прод-Интер</w:t>
      </w:r>
      <w:proofErr w:type="spellEnd"/>
      <w:r w:rsidRPr="001B4BFF">
        <w:rPr>
          <w:sz w:val="28"/>
          <w:szCs w:val="28"/>
        </w:rPr>
        <w:t xml:space="preserve">» </w:t>
      </w:r>
      <w:r w:rsidR="00633F41" w:rsidRPr="001B4BFF">
        <w:rPr>
          <w:sz w:val="28"/>
          <w:szCs w:val="28"/>
        </w:rPr>
        <w:t>за причиненный ущерб?</w:t>
      </w:r>
      <w:r w:rsidRPr="001B4BFF">
        <w:rPr>
          <w:sz w:val="28"/>
          <w:szCs w:val="28"/>
        </w:rPr>
        <w:t xml:space="preserve"> Ответ обоснуйте.  </w:t>
      </w:r>
    </w:p>
    <w:p w:rsidR="00633F41" w:rsidRDefault="00633F41" w:rsidP="001B4BFF">
      <w:pPr>
        <w:pStyle w:val="30"/>
        <w:ind w:left="360"/>
      </w:pPr>
    </w:p>
    <w:p w:rsidR="00633F41" w:rsidRPr="00AA1EF6" w:rsidRDefault="00633F41">
      <w:pPr>
        <w:numPr>
          <w:ilvl w:val="0"/>
          <w:numId w:val="4"/>
        </w:numPr>
        <w:jc w:val="both"/>
        <w:rPr>
          <w:i/>
          <w:sz w:val="28"/>
        </w:rPr>
      </w:pPr>
      <w:r>
        <w:rPr>
          <w:sz w:val="28"/>
        </w:rPr>
        <w:t xml:space="preserve"> </w:t>
      </w:r>
      <w:r w:rsidRPr="00AA1EF6">
        <w:rPr>
          <w:i/>
          <w:sz w:val="28"/>
        </w:rPr>
        <w:t xml:space="preserve">Ситуация  </w:t>
      </w:r>
    </w:p>
    <w:p w:rsidR="00633F41" w:rsidRDefault="001B4BFF" w:rsidP="00FA15A2">
      <w:pPr>
        <w:ind w:firstLine="567"/>
        <w:jc w:val="both"/>
        <w:rPr>
          <w:sz w:val="28"/>
        </w:rPr>
      </w:pPr>
      <w:r>
        <w:rPr>
          <w:sz w:val="28"/>
        </w:rPr>
        <w:t>УП «Бакалея» (</w:t>
      </w:r>
      <w:proofErr w:type="spellStart"/>
      <w:r>
        <w:rPr>
          <w:sz w:val="28"/>
        </w:rPr>
        <w:t>г.</w:t>
      </w:r>
      <w:r w:rsidR="00633F41">
        <w:rPr>
          <w:sz w:val="28"/>
        </w:rPr>
        <w:t>М</w:t>
      </w:r>
      <w:r>
        <w:rPr>
          <w:sz w:val="28"/>
        </w:rPr>
        <w:t>огилев</w:t>
      </w:r>
      <w:proofErr w:type="spellEnd"/>
      <w:r>
        <w:rPr>
          <w:sz w:val="28"/>
        </w:rPr>
        <w:t>)</w:t>
      </w:r>
      <w:r w:rsidR="00633F41">
        <w:rPr>
          <w:sz w:val="28"/>
        </w:rPr>
        <w:t xml:space="preserve"> заключил</w:t>
      </w:r>
      <w:r>
        <w:rPr>
          <w:sz w:val="28"/>
        </w:rPr>
        <w:t>о</w:t>
      </w:r>
      <w:r w:rsidR="00633F41">
        <w:rPr>
          <w:sz w:val="28"/>
        </w:rPr>
        <w:t xml:space="preserve"> контракт на поставку сахара с Кубинской фирмой. В базисных условиях контакта указано </w:t>
      </w:r>
      <w:r w:rsidR="00633F41">
        <w:rPr>
          <w:sz w:val="28"/>
          <w:lang w:val="en-US"/>
        </w:rPr>
        <w:t>FAS</w:t>
      </w:r>
      <w:r w:rsidR="00633F41">
        <w:rPr>
          <w:sz w:val="28"/>
        </w:rPr>
        <w:t xml:space="preserve"> (</w:t>
      </w:r>
      <w:r w:rsidR="00633F41">
        <w:rPr>
          <w:sz w:val="28"/>
          <w:lang w:val="en-US"/>
        </w:rPr>
        <w:t>FREE</w:t>
      </w:r>
      <w:r w:rsidR="00633F41">
        <w:rPr>
          <w:sz w:val="28"/>
        </w:rPr>
        <w:t xml:space="preserve"> </w:t>
      </w:r>
      <w:r w:rsidR="00633F41">
        <w:rPr>
          <w:sz w:val="28"/>
          <w:lang w:val="en-US"/>
        </w:rPr>
        <w:t>ALONG</w:t>
      </w:r>
      <w:r w:rsidR="00633F41">
        <w:rPr>
          <w:sz w:val="28"/>
        </w:rPr>
        <w:t xml:space="preserve"> </w:t>
      </w:r>
      <w:r w:rsidR="00633F41">
        <w:rPr>
          <w:sz w:val="28"/>
          <w:lang w:val="en-US"/>
        </w:rPr>
        <w:t>SIDE</w:t>
      </w:r>
      <w:r w:rsidR="00633F41">
        <w:rPr>
          <w:sz w:val="28"/>
        </w:rPr>
        <w:t xml:space="preserve"> </w:t>
      </w:r>
      <w:r w:rsidR="00633F41">
        <w:rPr>
          <w:sz w:val="28"/>
          <w:lang w:val="en-US"/>
        </w:rPr>
        <w:t>SNIP</w:t>
      </w:r>
      <w:r w:rsidR="00633F41">
        <w:rPr>
          <w:sz w:val="28"/>
        </w:rPr>
        <w:t>), т.е. ФРАНКО вдоль борта судна (…определенный порт погрузки). Покупатель сообщил постав</w:t>
      </w:r>
      <w:r w:rsidR="00290233">
        <w:rPr>
          <w:sz w:val="28"/>
        </w:rPr>
        <w:t>щи</w:t>
      </w:r>
      <w:r w:rsidR="00633F41">
        <w:rPr>
          <w:sz w:val="28"/>
        </w:rPr>
        <w:t>ку, что судно прибудет в Гавану 20 ноября сего года, но судно приб</w:t>
      </w:r>
      <w:r w:rsidR="00290233">
        <w:rPr>
          <w:sz w:val="28"/>
        </w:rPr>
        <w:t>ывает</w:t>
      </w:r>
      <w:r w:rsidR="00633F41">
        <w:rPr>
          <w:sz w:val="28"/>
        </w:rPr>
        <w:t xml:space="preserve"> с опозданием на 5 дней. Какие действия должен выполнить «Продавец» и какие «Покупатель» в данной ситуации?</w:t>
      </w:r>
      <w:r w:rsidR="00290233">
        <w:rPr>
          <w:sz w:val="28"/>
        </w:rPr>
        <w:t xml:space="preserve"> Кто несет ответственность и расходы за сохранность груза в порту в течение 5 дней?</w:t>
      </w:r>
    </w:p>
    <w:p w:rsidR="00AA1EF6" w:rsidRDefault="00AA1EF6" w:rsidP="00AA1EF6">
      <w:pPr>
        <w:ind w:left="360"/>
        <w:jc w:val="both"/>
        <w:rPr>
          <w:sz w:val="28"/>
        </w:rPr>
      </w:pPr>
    </w:p>
    <w:p w:rsidR="00633F41" w:rsidRPr="00AA1EF6" w:rsidRDefault="00633F41">
      <w:pPr>
        <w:numPr>
          <w:ilvl w:val="0"/>
          <w:numId w:val="4"/>
        </w:numPr>
        <w:jc w:val="both"/>
        <w:rPr>
          <w:i/>
          <w:sz w:val="28"/>
        </w:rPr>
      </w:pPr>
      <w:r>
        <w:rPr>
          <w:sz w:val="28"/>
        </w:rPr>
        <w:t xml:space="preserve"> </w:t>
      </w:r>
      <w:r w:rsidRPr="00AA1EF6">
        <w:rPr>
          <w:i/>
          <w:sz w:val="28"/>
        </w:rPr>
        <w:t xml:space="preserve">Ситуация </w:t>
      </w:r>
    </w:p>
    <w:p w:rsidR="00633F41" w:rsidRDefault="00290233" w:rsidP="00FA15A2">
      <w:pPr>
        <w:ind w:firstLine="567"/>
        <w:jc w:val="both"/>
        <w:rPr>
          <w:sz w:val="28"/>
        </w:rPr>
      </w:pPr>
      <w:r>
        <w:rPr>
          <w:sz w:val="28"/>
        </w:rPr>
        <w:t>ОАО «</w:t>
      </w:r>
      <w:r w:rsidR="00633F41">
        <w:rPr>
          <w:sz w:val="28"/>
        </w:rPr>
        <w:t>Полоцкая универсальная база</w:t>
      </w:r>
      <w:r>
        <w:rPr>
          <w:sz w:val="28"/>
        </w:rPr>
        <w:t xml:space="preserve">» </w:t>
      </w:r>
      <w:r w:rsidR="00633F41">
        <w:rPr>
          <w:sz w:val="28"/>
        </w:rPr>
        <w:t>заключил</w:t>
      </w:r>
      <w:r>
        <w:rPr>
          <w:sz w:val="28"/>
        </w:rPr>
        <w:t>о</w:t>
      </w:r>
      <w:r w:rsidR="00633F41">
        <w:rPr>
          <w:sz w:val="28"/>
        </w:rPr>
        <w:t xml:space="preserve"> контракт с немецкой фирмой «</w:t>
      </w:r>
      <w:r w:rsidR="00633F41">
        <w:rPr>
          <w:sz w:val="28"/>
          <w:lang w:val="en-US"/>
        </w:rPr>
        <w:t>DINVORE</w:t>
      </w:r>
      <w:r w:rsidR="00633F41">
        <w:rPr>
          <w:sz w:val="28"/>
        </w:rPr>
        <w:t xml:space="preserve">” на поставку парфюмерных товаров. В  базисных условиях контракта указано: СРТ – </w:t>
      </w:r>
      <w:r w:rsidR="00633F41">
        <w:rPr>
          <w:sz w:val="28"/>
          <w:lang w:val="en-US"/>
        </w:rPr>
        <w:t>CARRIADE</w:t>
      </w:r>
      <w:r w:rsidR="00633F41">
        <w:rPr>
          <w:sz w:val="28"/>
        </w:rPr>
        <w:t xml:space="preserve">   </w:t>
      </w:r>
      <w:r w:rsidR="00633F41">
        <w:rPr>
          <w:sz w:val="28"/>
          <w:lang w:val="en-US"/>
        </w:rPr>
        <w:t>PAID</w:t>
      </w:r>
      <w:r w:rsidR="00633F41">
        <w:rPr>
          <w:sz w:val="28"/>
        </w:rPr>
        <w:t xml:space="preserve"> </w:t>
      </w:r>
      <w:r w:rsidR="00633F41">
        <w:rPr>
          <w:sz w:val="28"/>
          <w:lang w:val="en-US"/>
        </w:rPr>
        <w:t>TO</w:t>
      </w:r>
      <w:r>
        <w:rPr>
          <w:sz w:val="28"/>
        </w:rPr>
        <w:t>..</w:t>
      </w:r>
      <w:r w:rsidR="00633F41">
        <w:rPr>
          <w:sz w:val="28"/>
        </w:rPr>
        <w:t xml:space="preserve">, </w:t>
      </w:r>
      <w:r>
        <w:rPr>
          <w:sz w:val="28"/>
        </w:rPr>
        <w:t>т</w:t>
      </w:r>
      <w:r w:rsidR="00633F41">
        <w:rPr>
          <w:sz w:val="28"/>
        </w:rPr>
        <w:t>.</w:t>
      </w:r>
      <w:r>
        <w:rPr>
          <w:sz w:val="28"/>
        </w:rPr>
        <w:t>е</w:t>
      </w:r>
      <w:r w:rsidR="00633F41">
        <w:rPr>
          <w:sz w:val="28"/>
        </w:rPr>
        <w:t xml:space="preserve">. </w:t>
      </w:r>
      <w:r w:rsidR="000955CE">
        <w:rPr>
          <w:sz w:val="28"/>
        </w:rPr>
        <w:t xml:space="preserve">ПЕРЕВОЗКА ОПЛАЧЕНА ДО </w:t>
      </w:r>
      <w:r w:rsidR="00633F41">
        <w:rPr>
          <w:sz w:val="28"/>
        </w:rPr>
        <w:t>(…</w:t>
      </w:r>
      <w:r w:rsidR="000955CE">
        <w:rPr>
          <w:sz w:val="28"/>
        </w:rPr>
        <w:t xml:space="preserve">определенное </w:t>
      </w:r>
      <w:r>
        <w:rPr>
          <w:sz w:val="28"/>
        </w:rPr>
        <w:t>место назначения</w:t>
      </w:r>
      <w:r w:rsidR="00633F41">
        <w:rPr>
          <w:sz w:val="28"/>
        </w:rPr>
        <w:t xml:space="preserve">); </w:t>
      </w:r>
    </w:p>
    <w:p w:rsidR="00633F41" w:rsidRDefault="00633F41" w:rsidP="00FA15A2">
      <w:pPr>
        <w:ind w:firstLine="567"/>
        <w:rPr>
          <w:sz w:val="28"/>
        </w:rPr>
      </w:pPr>
      <w:r>
        <w:rPr>
          <w:sz w:val="28"/>
        </w:rPr>
        <w:t xml:space="preserve">а) Какие обязанности несет «Продавец» по доставке груза до Гданьска,  предусмотренного </w:t>
      </w:r>
      <w:r w:rsidR="00290233">
        <w:rPr>
          <w:sz w:val="28"/>
        </w:rPr>
        <w:t>условиями поставки и договором</w:t>
      </w:r>
      <w:r>
        <w:rPr>
          <w:sz w:val="28"/>
        </w:rPr>
        <w:t xml:space="preserve">? </w:t>
      </w:r>
    </w:p>
    <w:p w:rsidR="00633F41" w:rsidRDefault="00633F41" w:rsidP="00FA15A2">
      <w:pPr>
        <w:ind w:firstLine="567"/>
        <w:rPr>
          <w:sz w:val="28"/>
        </w:rPr>
      </w:pPr>
      <w:r>
        <w:rPr>
          <w:sz w:val="28"/>
        </w:rPr>
        <w:t xml:space="preserve">б) Какие выплаты и расходы несет «Покупатель» по доставке груза? </w:t>
      </w:r>
    </w:p>
    <w:p w:rsidR="00633F41" w:rsidRDefault="00633F41" w:rsidP="00FA15A2">
      <w:pPr>
        <w:ind w:firstLine="567"/>
        <w:rPr>
          <w:sz w:val="28"/>
        </w:rPr>
      </w:pPr>
      <w:r>
        <w:rPr>
          <w:sz w:val="28"/>
        </w:rPr>
        <w:t>в) Как должен поступить «Продавец», если в базисных условиях указано</w:t>
      </w:r>
    </w:p>
    <w:p w:rsidR="00633F41" w:rsidRDefault="00633F41" w:rsidP="00FA15A2">
      <w:pPr>
        <w:ind w:firstLine="567"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  <w:lang w:val="en-US"/>
        </w:rPr>
        <w:t>I</w:t>
      </w:r>
      <w:r>
        <w:rPr>
          <w:sz w:val="28"/>
        </w:rPr>
        <w:t xml:space="preserve">P – </w:t>
      </w:r>
      <w:r>
        <w:rPr>
          <w:sz w:val="28"/>
          <w:lang w:val="en-US"/>
        </w:rPr>
        <w:t>CAPPIADE</w:t>
      </w:r>
      <w:r>
        <w:rPr>
          <w:sz w:val="28"/>
        </w:rPr>
        <w:t xml:space="preserve"> </w:t>
      </w:r>
      <w:r>
        <w:rPr>
          <w:sz w:val="28"/>
          <w:lang w:val="en-US"/>
        </w:rPr>
        <w:t>INSU</w:t>
      </w:r>
      <w:r>
        <w:rPr>
          <w:sz w:val="28"/>
        </w:rPr>
        <w:t xml:space="preserve"> </w:t>
      </w:r>
      <w:r>
        <w:rPr>
          <w:sz w:val="28"/>
          <w:lang w:val="en-US"/>
        </w:rPr>
        <w:t>PANCE</w:t>
      </w:r>
      <w:r>
        <w:rPr>
          <w:sz w:val="28"/>
        </w:rPr>
        <w:t xml:space="preserve">  </w:t>
      </w:r>
      <w:r>
        <w:rPr>
          <w:sz w:val="28"/>
          <w:lang w:val="en-US"/>
        </w:rPr>
        <w:t>PAID</w:t>
      </w:r>
      <w:r>
        <w:rPr>
          <w:sz w:val="28"/>
        </w:rPr>
        <w:t xml:space="preserve"> </w:t>
      </w:r>
      <w:r>
        <w:rPr>
          <w:sz w:val="28"/>
          <w:lang w:val="en-US"/>
        </w:rPr>
        <w:t>TO</w:t>
      </w:r>
      <w:r>
        <w:rPr>
          <w:sz w:val="28"/>
        </w:rPr>
        <w:t>, т.е. ПЕРЕВОЗКА И СТРАХОВАНИЕ ОПЛАЧЕНЫ ДО (… определенное место назначения)?</w:t>
      </w:r>
    </w:p>
    <w:p w:rsidR="00633F41" w:rsidRDefault="00633F41" w:rsidP="00FA15A2">
      <w:pPr>
        <w:ind w:firstLine="567"/>
        <w:jc w:val="both"/>
        <w:rPr>
          <w:sz w:val="28"/>
        </w:rPr>
      </w:pPr>
    </w:p>
    <w:p w:rsidR="00633F41" w:rsidRPr="00AA1EF6" w:rsidRDefault="00633F41">
      <w:pPr>
        <w:numPr>
          <w:ilvl w:val="0"/>
          <w:numId w:val="4"/>
        </w:numPr>
        <w:jc w:val="both"/>
        <w:rPr>
          <w:i/>
          <w:sz w:val="28"/>
        </w:rPr>
      </w:pPr>
      <w:r>
        <w:rPr>
          <w:sz w:val="28"/>
        </w:rPr>
        <w:t xml:space="preserve"> </w:t>
      </w:r>
      <w:r w:rsidRPr="00AA1EF6">
        <w:rPr>
          <w:i/>
          <w:sz w:val="28"/>
        </w:rPr>
        <w:t>Ситуация</w:t>
      </w:r>
    </w:p>
    <w:p w:rsidR="00633F41" w:rsidRDefault="00633F41">
      <w:pPr>
        <w:jc w:val="both"/>
        <w:rPr>
          <w:sz w:val="28"/>
        </w:rPr>
      </w:pPr>
      <w:r>
        <w:rPr>
          <w:sz w:val="28"/>
        </w:rPr>
        <w:t xml:space="preserve">       </w:t>
      </w:r>
      <w:r w:rsidR="00290233">
        <w:rPr>
          <w:sz w:val="28"/>
        </w:rPr>
        <w:t>ОАО «Продтовары» (</w:t>
      </w:r>
      <w:proofErr w:type="spellStart"/>
      <w:r w:rsidR="00290233">
        <w:rPr>
          <w:sz w:val="28"/>
        </w:rPr>
        <w:t>г.Брест</w:t>
      </w:r>
      <w:proofErr w:type="spellEnd"/>
      <w:r w:rsidR="00290233">
        <w:rPr>
          <w:sz w:val="28"/>
        </w:rPr>
        <w:t>)</w:t>
      </w:r>
      <w:r>
        <w:rPr>
          <w:sz w:val="28"/>
        </w:rPr>
        <w:t xml:space="preserve"> заключил</w:t>
      </w:r>
      <w:r w:rsidR="00290233">
        <w:rPr>
          <w:sz w:val="28"/>
        </w:rPr>
        <w:t>о</w:t>
      </w:r>
      <w:r>
        <w:rPr>
          <w:sz w:val="28"/>
        </w:rPr>
        <w:t xml:space="preserve"> договор с Латвийским заводом по производству рыбных консервов на поставку товара на сумму 12</w:t>
      </w:r>
      <w:r w:rsidR="00290233">
        <w:rPr>
          <w:sz w:val="28"/>
        </w:rPr>
        <w:t>0</w:t>
      </w:r>
      <w:r>
        <w:rPr>
          <w:sz w:val="28"/>
        </w:rPr>
        <w:t xml:space="preserve"> 000 долларов. В базисных условиях указано </w:t>
      </w:r>
      <w:r>
        <w:rPr>
          <w:sz w:val="28"/>
          <w:lang w:val="en-US"/>
        </w:rPr>
        <w:t>D</w:t>
      </w:r>
      <w:r w:rsidR="00AA1EF6">
        <w:rPr>
          <w:sz w:val="28"/>
          <w:lang w:val="en-US"/>
        </w:rPr>
        <w:t>A</w:t>
      </w:r>
      <w:r>
        <w:rPr>
          <w:sz w:val="28"/>
          <w:lang w:val="en-US"/>
        </w:rPr>
        <w:t>P</w:t>
      </w:r>
      <w:r>
        <w:rPr>
          <w:sz w:val="28"/>
        </w:rPr>
        <w:t xml:space="preserve"> (… МЕСТО НАЗНАЧЕНИЯ </w:t>
      </w:r>
      <w:r w:rsidR="000955CE">
        <w:rPr>
          <w:sz w:val="28"/>
        </w:rPr>
        <w:t>Брест</w:t>
      </w:r>
      <w:r>
        <w:rPr>
          <w:sz w:val="28"/>
        </w:rPr>
        <w:t xml:space="preserve">).  Какие функции выполняет «Продавец» и какие обязанности выполняет «Покупатель» согласно базисных условий поставки? </w:t>
      </w:r>
      <w:r w:rsidR="000955CE">
        <w:rPr>
          <w:sz w:val="28"/>
        </w:rPr>
        <w:t>Кто осуществляет таможенную очистку товара? Какие платежи необходимо уплатить на таможенной границе?</w:t>
      </w:r>
    </w:p>
    <w:p w:rsidR="00633F41" w:rsidRDefault="00633F41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633F41" w:rsidRPr="00AA1EF6" w:rsidRDefault="00633F41">
      <w:pPr>
        <w:numPr>
          <w:ilvl w:val="0"/>
          <w:numId w:val="4"/>
        </w:numPr>
        <w:jc w:val="both"/>
        <w:rPr>
          <w:i/>
          <w:sz w:val="28"/>
        </w:rPr>
      </w:pPr>
      <w:r>
        <w:rPr>
          <w:sz w:val="28"/>
        </w:rPr>
        <w:t xml:space="preserve"> </w:t>
      </w:r>
      <w:r w:rsidRPr="00AA1EF6">
        <w:rPr>
          <w:i/>
          <w:sz w:val="28"/>
        </w:rPr>
        <w:t xml:space="preserve">Ситуация  </w:t>
      </w:r>
    </w:p>
    <w:p w:rsidR="00633F41" w:rsidRDefault="00633F41">
      <w:pPr>
        <w:pStyle w:val="30"/>
      </w:pPr>
      <w:r>
        <w:t xml:space="preserve">      Вы прибыли с грузом на таможенную границу. Ваши действия, как лица, сопровождающего груз?</w:t>
      </w:r>
    </w:p>
    <w:p w:rsidR="006B664A" w:rsidRDefault="006B664A" w:rsidP="006B664A">
      <w:pPr>
        <w:jc w:val="both"/>
        <w:rPr>
          <w:i/>
          <w:sz w:val="28"/>
        </w:rPr>
      </w:pPr>
    </w:p>
    <w:p w:rsidR="006B664A" w:rsidRPr="00AA1EF6" w:rsidRDefault="006B664A" w:rsidP="006B664A">
      <w:pPr>
        <w:numPr>
          <w:ilvl w:val="0"/>
          <w:numId w:val="4"/>
        </w:numPr>
        <w:jc w:val="both"/>
        <w:rPr>
          <w:i/>
          <w:sz w:val="28"/>
        </w:rPr>
      </w:pPr>
      <w:r w:rsidRPr="00AA1EF6">
        <w:rPr>
          <w:i/>
          <w:sz w:val="28"/>
        </w:rPr>
        <w:t xml:space="preserve">Ситуация </w:t>
      </w:r>
    </w:p>
    <w:p w:rsidR="006B664A" w:rsidRDefault="006B664A" w:rsidP="006B664A">
      <w:pPr>
        <w:pStyle w:val="a3"/>
        <w:ind w:firstLine="567"/>
        <w:jc w:val="both"/>
      </w:pPr>
      <w:r>
        <w:t>ООО «Соверен-Инвест» (</w:t>
      </w:r>
      <w:proofErr w:type="spellStart"/>
      <w:r>
        <w:t>г.Минск</w:t>
      </w:r>
      <w:proofErr w:type="spellEnd"/>
      <w:r>
        <w:t xml:space="preserve">) заявило об участии в международной выставке-ярмарке в Лейпциге. Стоимость оборудования и выставочных образцов 75 000 долларов. Какие таможенные процедуры должна заявить фирма-участник для пересечения таможенной границы? Какие платежи в соответствии с ними необходимо осуществить при вывозе и ввозе имущества? Ответ обоснуйте.  </w:t>
      </w:r>
    </w:p>
    <w:p w:rsidR="00633F41" w:rsidRDefault="00633F41">
      <w:pPr>
        <w:pStyle w:val="30"/>
      </w:pPr>
    </w:p>
    <w:p w:rsidR="00633F41" w:rsidRPr="00AA1EF6" w:rsidRDefault="00633F41">
      <w:pPr>
        <w:numPr>
          <w:ilvl w:val="0"/>
          <w:numId w:val="4"/>
        </w:numPr>
        <w:jc w:val="both"/>
        <w:rPr>
          <w:i/>
          <w:sz w:val="28"/>
        </w:rPr>
      </w:pPr>
      <w:r>
        <w:rPr>
          <w:sz w:val="28"/>
        </w:rPr>
        <w:t xml:space="preserve"> </w:t>
      </w:r>
      <w:r w:rsidRPr="00AA1EF6">
        <w:rPr>
          <w:i/>
          <w:sz w:val="28"/>
        </w:rPr>
        <w:t xml:space="preserve">Ситуация </w:t>
      </w:r>
    </w:p>
    <w:p w:rsidR="00633F41" w:rsidRDefault="000955CE" w:rsidP="00FA15A2">
      <w:pPr>
        <w:pStyle w:val="a3"/>
        <w:ind w:firstLine="567"/>
        <w:jc w:val="both"/>
      </w:pPr>
      <w:r>
        <w:t>ОДО «</w:t>
      </w:r>
      <w:proofErr w:type="spellStart"/>
      <w:r>
        <w:t>Кампарис</w:t>
      </w:r>
      <w:proofErr w:type="spellEnd"/>
      <w:r>
        <w:t>» (</w:t>
      </w:r>
      <w:proofErr w:type="spellStart"/>
      <w:r>
        <w:t>г.Гродно</w:t>
      </w:r>
      <w:proofErr w:type="spellEnd"/>
      <w:r>
        <w:t>) заключило контракт на поставку бутилированного сухого вина из Испании с фирмой «</w:t>
      </w:r>
      <w:r>
        <w:rPr>
          <w:lang w:val="en-US"/>
        </w:rPr>
        <w:t>DTM</w:t>
      </w:r>
      <w:r w:rsidRPr="000955CE">
        <w:t xml:space="preserve"> </w:t>
      </w:r>
      <w:proofErr w:type="spellStart"/>
      <w:r>
        <w:rPr>
          <w:lang w:val="en-US"/>
        </w:rPr>
        <w:t>Impex</w:t>
      </w:r>
      <w:proofErr w:type="spellEnd"/>
      <w:r>
        <w:t xml:space="preserve">». Подлежит ли товар лицензированию? Какие документы необходимо предоставить в </w:t>
      </w:r>
      <w:r w:rsidR="00230E5B">
        <w:t xml:space="preserve">Министерство </w:t>
      </w:r>
      <w:r w:rsidR="00633F41">
        <w:t xml:space="preserve"> </w:t>
      </w:r>
      <w:r w:rsidR="00230E5B">
        <w:t xml:space="preserve">торговли </w:t>
      </w:r>
      <w:r>
        <w:t xml:space="preserve">Республики Беларусь? </w:t>
      </w:r>
      <w:r w:rsidR="00230E5B">
        <w:t xml:space="preserve">Может ли </w:t>
      </w:r>
      <w:r w:rsidR="00624A63">
        <w:t xml:space="preserve">Министерство  торговли </w:t>
      </w:r>
      <w:r w:rsidR="00230E5B">
        <w:t>выдать</w:t>
      </w:r>
      <w:r w:rsidR="00633F41">
        <w:t xml:space="preserve"> лицензию в данном случае? </w:t>
      </w:r>
      <w:r w:rsidR="00624A63">
        <w:t xml:space="preserve">Ответ обоснуйте.  </w:t>
      </w:r>
    </w:p>
    <w:p w:rsidR="00633F41" w:rsidRDefault="00633F41" w:rsidP="00FA15A2">
      <w:pPr>
        <w:ind w:firstLine="360"/>
        <w:jc w:val="both"/>
        <w:rPr>
          <w:sz w:val="28"/>
        </w:rPr>
      </w:pPr>
    </w:p>
    <w:p w:rsidR="00633F41" w:rsidRPr="00AA1EF6" w:rsidRDefault="00633F41">
      <w:pPr>
        <w:numPr>
          <w:ilvl w:val="0"/>
          <w:numId w:val="4"/>
        </w:numPr>
        <w:jc w:val="both"/>
        <w:rPr>
          <w:i/>
          <w:sz w:val="28"/>
        </w:rPr>
      </w:pPr>
      <w:r>
        <w:rPr>
          <w:sz w:val="28"/>
        </w:rPr>
        <w:t xml:space="preserve"> </w:t>
      </w:r>
      <w:r w:rsidRPr="00AA1EF6">
        <w:rPr>
          <w:i/>
          <w:sz w:val="28"/>
        </w:rPr>
        <w:t xml:space="preserve">Ситуация </w:t>
      </w:r>
    </w:p>
    <w:p w:rsidR="00633F41" w:rsidRDefault="00624A63" w:rsidP="00FA15A2">
      <w:pPr>
        <w:pStyle w:val="a3"/>
        <w:ind w:firstLine="567"/>
        <w:jc w:val="both"/>
      </w:pPr>
      <w:r>
        <w:t>ООО «</w:t>
      </w:r>
      <w:proofErr w:type="spellStart"/>
      <w:r>
        <w:t>Дагрони</w:t>
      </w:r>
      <w:proofErr w:type="spellEnd"/>
      <w:r>
        <w:t>» (</w:t>
      </w:r>
      <w:proofErr w:type="spellStart"/>
      <w:r>
        <w:t>г.Гомель</w:t>
      </w:r>
      <w:proofErr w:type="spellEnd"/>
      <w:r>
        <w:t>)</w:t>
      </w:r>
      <w:r w:rsidR="00633F41">
        <w:t xml:space="preserve"> заключил</w:t>
      </w:r>
      <w:r>
        <w:t>о</w:t>
      </w:r>
      <w:r w:rsidR="00633F41">
        <w:t xml:space="preserve"> контракт с </w:t>
      </w:r>
      <w:r>
        <w:t>Турецкой</w:t>
      </w:r>
      <w:r w:rsidR="00633F41">
        <w:t xml:space="preserve"> фирмой на поставку швейных изделий на </w:t>
      </w:r>
      <w:r>
        <w:t>сумму 200 000 долларов</w:t>
      </w:r>
      <w:r w:rsidR="002C1975">
        <w:t>.</w:t>
      </w:r>
      <w:r>
        <w:t xml:space="preserve"> </w:t>
      </w:r>
    </w:p>
    <w:p w:rsidR="00633F41" w:rsidRPr="00624A63" w:rsidRDefault="00633F41" w:rsidP="00FA15A2">
      <w:pPr>
        <w:ind w:firstLine="567"/>
        <w:jc w:val="both"/>
        <w:rPr>
          <w:sz w:val="28"/>
          <w:szCs w:val="28"/>
        </w:rPr>
      </w:pPr>
      <w:r w:rsidRPr="00624A63">
        <w:rPr>
          <w:sz w:val="28"/>
          <w:szCs w:val="28"/>
        </w:rPr>
        <w:t xml:space="preserve">В контракте </w:t>
      </w:r>
      <w:r w:rsidR="00624A63" w:rsidRPr="00624A63">
        <w:rPr>
          <w:sz w:val="28"/>
          <w:szCs w:val="28"/>
        </w:rPr>
        <w:t>Турецкая</w:t>
      </w:r>
      <w:r w:rsidRPr="00624A63">
        <w:rPr>
          <w:sz w:val="28"/>
          <w:szCs w:val="28"/>
        </w:rPr>
        <w:t xml:space="preserve"> фирма предусмотрела авансовы</w:t>
      </w:r>
      <w:r w:rsidR="002C1975">
        <w:rPr>
          <w:sz w:val="28"/>
          <w:szCs w:val="28"/>
        </w:rPr>
        <w:t>й</w:t>
      </w:r>
      <w:r w:rsidRPr="00624A63">
        <w:rPr>
          <w:sz w:val="28"/>
          <w:szCs w:val="28"/>
        </w:rPr>
        <w:t xml:space="preserve"> платеж </w:t>
      </w:r>
      <w:r w:rsidR="00624A63" w:rsidRPr="00624A63">
        <w:rPr>
          <w:sz w:val="28"/>
          <w:szCs w:val="28"/>
        </w:rPr>
        <w:t>в размере 10% от суммы контракта.</w:t>
      </w:r>
      <w:r w:rsidRPr="00624A63">
        <w:rPr>
          <w:sz w:val="28"/>
          <w:szCs w:val="28"/>
        </w:rPr>
        <w:t xml:space="preserve"> Может ли </w:t>
      </w:r>
      <w:r w:rsidR="00624A63" w:rsidRPr="00624A63">
        <w:rPr>
          <w:sz w:val="28"/>
          <w:szCs w:val="28"/>
        </w:rPr>
        <w:t>ООО «</w:t>
      </w:r>
      <w:proofErr w:type="spellStart"/>
      <w:r w:rsidR="00624A63" w:rsidRPr="00624A63">
        <w:rPr>
          <w:sz w:val="28"/>
          <w:szCs w:val="28"/>
        </w:rPr>
        <w:t>Дагрони</w:t>
      </w:r>
      <w:proofErr w:type="spellEnd"/>
      <w:r w:rsidR="00624A63" w:rsidRPr="00624A63">
        <w:rPr>
          <w:sz w:val="28"/>
          <w:szCs w:val="28"/>
        </w:rPr>
        <w:t>» (</w:t>
      </w:r>
      <w:proofErr w:type="spellStart"/>
      <w:r w:rsidR="00624A63" w:rsidRPr="00624A63">
        <w:rPr>
          <w:sz w:val="28"/>
          <w:szCs w:val="28"/>
        </w:rPr>
        <w:t>г.Гомель</w:t>
      </w:r>
      <w:proofErr w:type="spellEnd"/>
      <w:r w:rsidR="00624A63" w:rsidRPr="00624A63">
        <w:rPr>
          <w:sz w:val="28"/>
          <w:szCs w:val="28"/>
        </w:rPr>
        <w:t xml:space="preserve">) </w:t>
      </w:r>
      <w:r w:rsidRPr="00624A63">
        <w:rPr>
          <w:sz w:val="28"/>
          <w:szCs w:val="28"/>
        </w:rPr>
        <w:t xml:space="preserve">осуществить данную внешнеторговую сделку? Ответ обоснуйте.  </w:t>
      </w:r>
    </w:p>
    <w:p w:rsidR="00633F41" w:rsidRDefault="00633F41">
      <w:pPr>
        <w:jc w:val="both"/>
        <w:rPr>
          <w:sz w:val="28"/>
        </w:rPr>
      </w:pPr>
    </w:p>
    <w:p w:rsidR="00633F41" w:rsidRDefault="00633F41" w:rsidP="006B664A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633F41" w:rsidRDefault="00633F41">
      <w:pPr>
        <w:rPr>
          <w:sz w:val="28"/>
        </w:rPr>
      </w:pPr>
    </w:p>
    <w:p w:rsidR="00633F41" w:rsidRDefault="00633F41">
      <w:pPr>
        <w:pStyle w:val="5"/>
      </w:pPr>
    </w:p>
    <w:p w:rsidR="00633F41" w:rsidRDefault="00633F41">
      <w:pPr>
        <w:pStyle w:val="5"/>
      </w:pPr>
    </w:p>
    <w:p w:rsidR="00633F41" w:rsidRDefault="00633F41">
      <w:pPr>
        <w:pStyle w:val="5"/>
      </w:pPr>
    </w:p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F41638" w:rsidRDefault="00F41638" w:rsidP="00F41638"/>
    <w:p w:rsidR="00753D1C" w:rsidRDefault="00753D1C">
      <w:pPr>
        <w:pStyle w:val="5"/>
      </w:pPr>
    </w:p>
    <w:p w:rsidR="00753D1C" w:rsidRDefault="00753D1C">
      <w:pPr>
        <w:pStyle w:val="5"/>
      </w:pPr>
    </w:p>
    <w:p w:rsidR="00753D1C" w:rsidRDefault="00753D1C">
      <w:pPr>
        <w:pStyle w:val="5"/>
      </w:pPr>
    </w:p>
    <w:p w:rsidR="00633F41" w:rsidRPr="00FA30F9" w:rsidRDefault="00633F41">
      <w:pPr>
        <w:pStyle w:val="5"/>
      </w:pPr>
      <w:r w:rsidRPr="00FA30F9">
        <w:t>Методические рекомендации</w:t>
      </w:r>
    </w:p>
    <w:p w:rsidR="00633F41" w:rsidRPr="00FA30F9" w:rsidRDefault="00633F41">
      <w:pPr>
        <w:jc w:val="center"/>
        <w:rPr>
          <w:sz w:val="28"/>
        </w:rPr>
      </w:pPr>
      <w:r w:rsidRPr="00FA30F9">
        <w:rPr>
          <w:b/>
          <w:bCs/>
          <w:sz w:val="28"/>
        </w:rPr>
        <w:t>по выполнению домашней контрольной работы</w:t>
      </w:r>
    </w:p>
    <w:p w:rsidR="00633F41" w:rsidRPr="00D41304" w:rsidRDefault="00633F41">
      <w:pPr>
        <w:jc w:val="center"/>
        <w:rPr>
          <w:color w:val="FF0000"/>
          <w:sz w:val="27"/>
        </w:rPr>
      </w:pPr>
    </w:p>
    <w:p w:rsidR="00633F41" w:rsidRDefault="00633F41">
      <w:pPr>
        <w:pStyle w:val="30"/>
        <w:rPr>
          <w:sz w:val="27"/>
        </w:rPr>
      </w:pPr>
      <w:r>
        <w:rPr>
          <w:sz w:val="27"/>
        </w:rPr>
        <w:tab/>
        <w:t>Вариант домашней контрольной работы по дисциплине «Внешнеэкономическая деятельность» содержит 4 теоретических вопроса и 1 ситуацию</w:t>
      </w:r>
      <w:r w:rsidR="006B664A">
        <w:rPr>
          <w:sz w:val="27"/>
        </w:rPr>
        <w:t>.</w:t>
      </w:r>
    </w:p>
    <w:p w:rsidR="00633F41" w:rsidRDefault="00633F41">
      <w:pPr>
        <w:jc w:val="both"/>
        <w:rPr>
          <w:sz w:val="27"/>
        </w:rPr>
      </w:pPr>
      <w:r>
        <w:rPr>
          <w:sz w:val="27"/>
        </w:rPr>
        <w:tab/>
        <w:t>Для того, чтобы полно и качественно рассмотреть теоретические вопросы (от №1 до №50 – теоретические вопросы), необходимо ознакомиться с рекомендуемой литературой, изучить и осмыслить полученные данные, выбрать основные понятия и характеристики согласно формулировке вопроса и четко, последовательно, полно ответь на поставленный вопрос.</w:t>
      </w:r>
    </w:p>
    <w:p w:rsidR="00633F41" w:rsidRDefault="00633F41">
      <w:pPr>
        <w:jc w:val="both"/>
        <w:rPr>
          <w:sz w:val="27"/>
        </w:rPr>
      </w:pPr>
      <w:r>
        <w:rPr>
          <w:sz w:val="27"/>
        </w:rPr>
        <w:tab/>
        <w:t xml:space="preserve"> Для правильного и обоснованного выполнения предложенных по дисциплине ситуаций (№51-60) сначала необходимо ознакомиться с соответствующими нормативными документами, регулирующими данные вопросы, а затем приступать к решению ситуации. Ответ на ситуацию должен быть сформулирован логически верно, обоснованно.</w:t>
      </w:r>
    </w:p>
    <w:p w:rsidR="00633F41" w:rsidRDefault="00633F41">
      <w:pPr>
        <w:jc w:val="both"/>
        <w:rPr>
          <w:sz w:val="27"/>
        </w:rPr>
      </w:pPr>
      <w:r>
        <w:rPr>
          <w:sz w:val="27"/>
        </w:rPr>
        <w:tab/>
        <w:t xml:space="preserve">Для того, чтобы успешно выполнить </w:t>
      </w:r>
      <w:r w:rsidRPr="00F41638">
        <w:rPr>
          <w:b/>
          <w:bCs/>
          <w:i/>
          <w:sz w:val="27"/>
        </w:rPr>
        <w:t xml:space="preserve">ситуации №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 xml:space="preserve">1,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 xml:space="preserve">2,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>3</w:t>
      </w:r>
      <w:r>
        <w:rPr>
          <w:sz w:val="27"/>
        </w:rPr>
        <w:t xml:space="preserve"> необходимо обратиться к международному документу – Конвенции ООН о договорах международной купли-продажи товаров (</w:t>
      </w:r>
      <w:proofErr w:type="spellStart"/>
      <w:r>
        <w:rPr>
          <w:sz w:val="27"/>
        </w:rPr>
        <w:t>Осмоловская</w:t>
      </w:r>
      <w:proofErr w:type="spellEnd"/>
      <w:r>
        <w:rPr>
          <w:sz w:val="27"/>
        </w:rPr>
        <w:t xml:space="preserve"> Л.Л. Внешнеэкономическая деятельность. Сборник заданий и нормативно-правовых документов для проведения практических занятий. Часть 1 стр. 26). Данная Конвенция включает 101 статью. При решении </w:t>
      </w:r>
      <w:r w:rsidRPr="00F41638">
        <w:rPr>
          <w:b/>
          <w:bCs/>
          <w:i/>
          <w:sz w:val="27"/>
        </w:rPr>
        <w:t xml:space="preserve">ситуации №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>1</w:t>
      </w:r>
      <w:r>
        <w:rPr>
          <w:sz w:val="27"/>
        </w:rPr>
        <w:t xml:space="preserve"> Вам нужно внимательно ознакомиться с частью </w:t>
      </w:r>
      <w:r>
        <w:rPr>
          <w:sz w:val="27"/>
          <w:lang w:val="en-US"/>
        </w:rPr>
        <w:t>II</w:t>
      </w:r>
      <w:r>
        <w:rPr>
          <w:sz w:val="27"/>
        </w:rPr>
        <w:t xml:space="preserve"> «Заключение договора» (стр. 29), найти статью, на основании которой Вы сможете правильно и обоснованно ответить на поставленный вопрос.</w:t>
      </w:r>
    </w:p>
    <w:p w:rsidR="00633F41" w:rsidRDefault="00633F41">
      <w:pPr>
        <w:jc w:val="both"/>
        <w:rPr>
          <w:sz w:val="27"/>
        </w:rPr>
      </w:pPr>
      <w:r>
        <w:rPr>
          <w:sz w:val="27"/>
        </w:rPr>
        <w:tab/>
        <w:t xml:space="preserve">При рассмотрении </w:t>
      </w:r>
      <w:r w:rsidRPr="00F41638">
        <w:rPr>
          <w:b/>
          <w:bCs/>
          <w:i/>
          <w:sz w:val="27"/>
        </w:rPr>
        <w:t xml:space="preserve">ситуации №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>2</w:t>
      </w:r>
      <w:r>
        <w:rPr>
          <w:sz w:val="27"/>
        </w:rPr>
        <w:t xml:space="preserve">, поскольку виновен покупатель, Вы должны обратиться к части </w:t>
      </w:r>
      <w:r>
        <w:rPr>
          <w:sz w:val="27"/>
          <w:lang w:val="en-US"/>
        </w:rPr>
        <w:t>III</w:t>
      </w:r>
      <w:r>
        <w:rPr>
          <w:sz w:val="27"/>
        </w:rPr>
        <w:t xml:space="preserve">, главе </w:t>
      </w:r>
      <w:r>
        <w:rPr>
          <w:sz w:val="27"/>
          <w:lang w:val="en-US"/>
        </w:rPr>
        <w:t>III</w:t>
      </w:r>
      <w:r>
        <w:rPr>
          <w:sz w:val="27"/>
        </w:rPr>
        <w:t xml:space="preserve">, разделу </w:t>
      </w:r>
      <w:r>
        <w:rPr>
          <w:sz w:val="27"/>
          <w:lang w:val="en-US"/>
        </w:rPr>
        <w:t>III</w:t>
      </w:r>
      <w:r>
        <w:rPr>
          <w:sz w:val="27"/>
        </w:rPr>
        <w:t xml:space="preserve"> «Средства правовой защиты в случае нарушения договора покупателем» (стр. 41), а именно ст. 61. В ней есть соответствующая ссылка на ст. 74 – 77. Вы должны ознакомиться с этими статьями Конвенции и грамотно ответить на вопрос, поставленный в ситуации.</w:t>
      </w:r>
    </w:p>
    <w:p w:rsidR="00633F41" w:rsidRDefault="00633F41">
      <w:pPr>
        <w:jc w:val="both"/>
        <w:rPr>
          <w:sz w:val="27"/>
        </w:rPr>
      </w:pPr>
      <w:r>
        <w:rPr>
          <w:sz w:val="27"/>
        </w:rPr>
        <w:tab/>
        <w:t xml:space="preserve">При рассмотрении </w:t>
      </w:r>
      <w:r w:rsidRPr="00F41638">
        <w:rPr>
          <w:b/>
          <w:bCs/>
          <w:i/>
          <w:sz w:val="27"/>
        </w:rPr>
        <w:t xml:space="preserve">ситуации №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>3</w:t>
      </w:r>
      <w:r>
        <w:rPr>
          <w:sz w:val="27"/>
        </w:rPr>
        <w:t xml:space="preserve">, поскольку виновен продавец, Вы должны обратиться к части </w:t>
      </w:r>
      <w:r>
        <w:rPr>
          <w:sz w:val="27"/>
          <w:lang w:val="en-US"/>
        </w:rPr>
        <w:t>III</w:t>
      </w:r>
      <w:r>
        <w:rPr>
          <w:sz w:val="27"/>
        </w:rPr>
        <w:t xml:space="preserve">, главе </w:t>
      </w:r>
      <w:r>
        <w:rPr>
          <w:sz w:val="27"/>
          <w:lang w:val="en-US"/>
        </w:rPr>
        <w:t>II</w:t>
      </w:r>
      <w:r>
        <w:rPr>
          <w:sz w:val="27"/>
        </w:rPr>
        <w:t xml:space="preserve">, разделу </w:t>
      </w:r>
      <w:r>
        <w:rPr>
          <w:sz w:val="27"/>
          <w:lang w:val="en-US"/>
        </w:rPr>
        <w:t>III</w:t>
      </w:r>
      <w:r>
        <w:rPr>
          <w:sz w:val="27"/>
        </w:rPr>
        <w:t xml:space="preserve"> «Средства правовой защиты в случае нарушения договора продавцом» (стр. 37), а именно ст. 45, в которой есть соответствующая ссылка на ст. 74 – 77. Вы должны ознакомиться с этими статьями Конвенции и грамотно ответить на вопрос, поставленный в ситуации.</w:t>
      </w:r>
    </w:p>
    <w:p w:rsidR="00633F41" w:rsidRDefault="00633F41">
      <w:pPr>
        <w:pStyle w:val="30"/>
        <w:rPr>
          <w:sz w:val="27"/>
        </w:rPr>
      </w:pPr>
      <w:r>
        <w:rPr>
          <w:sz w:val="27"/>
        </w:rPr>
        <w:tab/>
        <w:t xml:space="preserve">При рассмотрении </w:t>
      </w:r>
      <w:r w:rsidRPr="00F41638">
        <w:rPr>
          <w:b/>
          <w:bCs/>
          <w:i/>
          <w:sz w:val="27"/>
        </w:rPr>
        <w:t xml:space="preserve">ситуаций №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 xml:space="preserve">4,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 xml:space="preserve">5,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>6</w:t>
      </w:r>
      <w:r>
        <w:rPr>
          <w:sz w:val="27"/>
        </w:rPr>
        <w:t xml:space="preserve"> нужно обратиться к международному документу «Инкотермс-20</w:t>
      </w:r>
      <w:r w:rsidR="00F41638">
        <w:rPr>
          <w:sz w:val="27"/>
        </w:rPr>
        <w:t>1</w:t>
      </w:r>
      <w:r>
        <w:rPr>
          <w:sz w:val="27"/>
        </w:rPr>
        <w:t xml:space="preserve">0» (лаб. </w:t>
      </w:r>
      <w:r w:rsidR="00F41638">
        <w:rPr>
          <w:sz w:val="27"/>
        </w:rPr>
        <w:t>15</w:t>
      </w:r>
      <w:r>
        <w:rPr>
          <w:sz w:val="27"/>
        </w:rPr>
        <w:t>), найти толкование указанного в ситуации термина и ответить на поставленный в ситуации вопрос.</w:t>
      </w:r>
    </w:p>
    <w:p w:rsidR="00633F41" w:rsidRDefault="00633F41">
      <w:pPr>
        <w:pStyle w:val="30"/>
        <w:rPr>
          <w:sz w:val="27"/>
        </w:rPr>
      </w:pPr>
      <w:r>
        <w:rPr>
          <w:sz w:val="27"/>
        </w:rPr>
        <w:tab/>
        <w:t xml:space="preserve">Для верного и четкого выполнения </w:t>
      </w:r>
      <w:r w:rsidRPr="00F41638">
        <w:rPr>
          <w:b/>
          <w:bCs/>
          <w:i/>
          <w:sz w:val="27"/>
        </w:rPr>
        <w:t xml:space="preserve">ситуации № </w:t>
      </w:r>
      <w:r w:rsidR="006B664A">
        <w:rPr>
          <w:b/>
          <w:bCs/>
          <w:i/>
          <w:sz w:val="27"/>
        </w:rPr>
        <w:t>5</w:t>
      </w:r>
      <w:r w:rsidRPr="00F41638">
        <w:rPr>
          <w:b/>
          <w:bCs/>
          <w:i/>
          <w:sz w:val="27"/>
        </w:rPr>
        <w:t>7</w:t>
      </w:r>
      <w:r w:rsidR="006B664A">
        <w:rPr>
          <w:b/>
          <w:bCs/>
          <w:i/>
          <w:sz w:val="27"/>
        </w:rPr>
        <w:t xml:space="preserve">, 58 </w:t>
      </w:r>
      <w:r>
        <w:rPr>
          <w:sz w:val="27"/>
        </w:rPr>
        <w:t xml:space="preserve"> необходима ссылка на Таможенный кодекс </w:t>
      </w:r>
      <w:r w:rsidR="00F41638">
        <w:rPr>
          <w:sz w:val="27"/>
        </w:rPr>
        <w:t>таможенного союза</w:t>
      </w:r>
      <w:r>
        <w:rPr>
          <w:sz w:val="27"/>
        </w:rPr>
        <w:t xml:space="preserve">. Внимательно прочитайте </w:t>
      </w:r>
      <w:r w:rsidR="00F41638">
        <w:rPr>
          <w:sz w:val="27"/>
        </w:rPr>
        <w:t>кодекс, найдите статью</w:t>
      </w:r>
      <w:r w:rsidR="00F34710">
        <w:rPr>
          <w:sz w:val="27"/>
        </w:rPr>
        <w:t>,</w:t>
      </w:r>
      <w:r w:rsidR="00F41638">
        <w:rPr>
          <w:sz w:val="27"/>
        </w:rPr>
        <w:t xml:space="preserve"> </w:t>
      </w:r>
      <w:r>
        <w:rPr>
          <w:sz w:val="27"/>
        </w:rPr>
        <w:t>верно и обоснованно ответьте на поставленный вопрос.</w:t>
      </w:r>
    </w:p>
    <w:p w:rsidR="00633F41" w:rsidRDefault="00633F41">
      <w:pPr>
        <w:pStyle w:val="30"/>
        <w:rPr>
          <w:sz w:val="27"/>
        </w:rPr>
      </w:pPr>
      <w:r>
        <w:rPr>
          <w:sz w:val="27"/>
        </w:rPr>
        <w:tab/>
        <w:t xml:space="preserve"> </w:t>
      </w:r>
      <w:r w:rsidR="00F41638">
        <w:rPr>
          <w:sz w:val="27"/>
        </w:rPr>
        <w:t xml:space="preserve">Для решения </w:t>
      </w:r>
      <w:r w:rsidR="00F41638" w:rsidRPr="00F41638">
        <w:rPr>
          <w:b/>
          <w:i/>
          <w:sz w:val="27"/>
        </w:rPr>
        <w:t>ситуации №</w:t>
      </w:r>
      <w:r w:rsidR="006B664A">
        <w:rPr>
          <w:b/>
          <w:i/>
          <w:sz w:val="27"/>
        </w:rPr>
        <w:t>59</w:t>
      </w:r>
      <w:r w:rsidR="00F41638">
        <w:rPr>
          <w:sz w:val="27"/>
        </w:rPr>
        <w:t xml:space="preserve"> необходимо обратиться к документам: Постановлению Совета Министров Республики Беларусь от 31.12.2009г. № 1739 «О некоторых вопросах лицензирования в сфере внешней торговли»;  Соглашению о правилах лицензирования в сфере внешней  торговли товарами от 09.06. 2009г.</w:t>
      </w:r>
      <w:r w:rsidR="00F34710">
        <w:rPr>
          <w:sz w:val="27"/>
        </w:rPr>
        <w:t xml:space="preserve">, введенное в действие </w:t>
      </w:r>
      <w:r w:rsidR="00F41638">
        <w:rPr>
          <w:sz w:val="27"/>
        </w:rPr>
        <w:t xml:space="preserve"> Решени</w:t>
      </w:r>
      <w:r w:rsidR="00F34710">
        <w:rPr>
          <w:sz w:val="27"/>
        </w:rPr>
        <w:t>ем</w:t>
      </w:r>
      <w:r w:rsidR="00F41638">
        <w:rPr>
          <w:sz w:val="27"/>
        </w:rPr>
        <w:t xml:space="preserve"> Межгосударственного совета </w:t>
      </w:r>
      <w:proofErr w:type="spellStart"/>
      <w:r w:rsidR="00F41638">
        <w:rPr>
          <w:sz w:val="27"/>
        </w:rPr>
        <w:t>ЕврАзЭс</w:t>
      </w:r>
      <w:proofErr w:type="spellEnd"/>
      <w:r w:rsidR="00F41638">
        <w:rPr>
          <w:sz w:val="27"/>
        </w:rPr>
        <w:t xml:space="preserve"> от </w:t>
      </w:r>
      <w:r w:rsidR="00F41638">
        <w:rPr>
          <w:sz w:val="27"/>
        </w:rPr>
        <w:lastRenderedPageBreak/>
        <w:t>27.11.2009г.</w:t>
      </w:r>
      <w:r w:rsidR="00F34710">
        <w:rPr>
          <w:sz w:val="27"/>
        </w:rPr>
        <w:t xml:space="preserve"> </w:t>
      </w:r>
      <w:r w:rsidR="006B664A">
        <w:rPr>
          <w:sz w:val="27"/>
        </w:rPr>
        <w:t>№19 «О едином нетарифном регулировании Таможенного союза Республики Беларусь, Республики Казахстан и Российской Федерации»</w:t>
      </w:r>
      <w:r w:rsidR="00F34710">
        <w:rPr>
          <w:sz w:val="27"/>
        </w:rPr>
        <w:t>.</w:t>
      </w:r>
    </w:p>
    <w:p w:rsidR="00F41638" w:rsidRDefault="00F41638" w:rsidP="00F41638">
      <w:pPr>
        <w:pStyle w:val="30"/>
        <w:ind w:firstLine="709"/>
        <w:rPr>
          <w:sz w:val="27"/>
        </w:rPr>
      </w:pPr>
      <w:r w:rsidRPr="00F41638">
        <w:rPr>
          <w:b/>
          <w:i/>
          <w:sz w:val="27"/>
        </w:rPr>
        <w:t>Ситуаци</w:t>
      </w:r>
      <w:r w:rsidR="006B664A">
        <w:rPr>
          <w:b/>
          <w:i/>
          <w:sz w:val="27"/>
        </w:rPr>
        <w:t>я</w:t>
      </w:r>
      <w:r w:rsidRPr="00F41638">
        <w:rPr>
          <w:b/>
          <w:i/>
          <w:sz w:val="27"/>
        </w:rPr>
        <w:t xml:space="preserve"> №</w:t>
      </w:r>
      <w:r w:rsidR="006B664A">
        <w:rPr>
          <w:b/>
          <w:i/>
          <w:sz w:val="27"/>
        </w:rPr>
        <w:t xml:space="preserve"> 6</w:t>
      </w:r>
      <w:r w:rsidRPr="00F41638">
        <w:rPr>
          <w:b/>
          <w:i/>
          <w:sz w:val="27"/>
        </w:rPr>
        <w:t>0</w:t>
      </w:r>
      <w:r>
        <w:rPr>
          <w:sz w:val="27"/>
        </w:rPr>
        <w:t xml:space="preserve"> реша</w:t>
      </w:r>
      <w:r w:rsidR="006B664A">
        <w:rPr>
          <w:sz w:val="27"/>
        </w:rPr>
        <w:t>е</w:t>
      </w:r>
      <w:r>
        <w:rPr>
          <w:sz w:val="27"/>
        </w:rPr>
        <w:t xml:space="preserve">тся на основании нормативных документов Национального банка </w:t>
      </w:r>
      <w:r w:rsidR="00B224A6">
        <w:rPr>
          <w:sz w:val="27"/>
        </w:rPr>
        <w:t>Р</w:t>
      </w:r>
      <w:r>
        <w:rPr>
          <w:sz w:val="27"/>
        </w:rPr>
        <w:t>еспублики Беларусь.</w:t>
      </w: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  <w:rPr>
          <w:sz w:val="27"/>
        </w:rPr>
      </w:pPr>
    </w:p>
    <w:p w:rsidR="007F50A4" w:rsidRDefault="007F50A4" w:rsidP="00F41638">
      <w:pPr>
        <w:pStyle w:val="30"/>
        <w:ind w:firstLine="709"/>
      </w:pPr>
    </w:p>
    <w:p w:rsidR="00633F41" w:rsidRDefault="00633F41">
      <w:pPr>
        <w:pStyle w:val="30"/>
        <w:rPr>
          <w:sz w:val="26"/>
        </w:rPr>
      </w:pPr>
    </w:p>
    <w:p w:rsidR="00BE75AA" w:rsidRDefault="00BE75AA">
      <w:pPr>
        <w:pStyle w:val="30"/>
        <w:rPr>
          <w:sz w:val="26"/>
        </w:rPr>
      </w:pPr>
    </w:p>
    <w:p w:rsidR="00BE75AA" w:rsidRDefault="00BE75AA">
      <w:pPr>
        <w:pStyle w:val="30"/>
        <w:rPr>
          <w:sz w:val="26"/>
        </w:rPr>
      </w:pPr>
    </w:p>
    <w:p w:rsidR="00FA30F9" w:rsidRDefault="00FA30F9" w:rsidP="007911F0">
      <w:pPr>
        <w:pStyle w:val="3"/>
        <w:rPr>
          <w:rFonts w:ascii="Times New Roman" w:hAnsi="Times New Roman"/>
          <w:b w:val="0"/>
          <w:sz w:val="26"/>
        </w:rPr>
      </w:pPr>
    </w:p>
    <w:p w:rsidR="0067180E" w:rsidRDefault="0067180E" w:rsidP="0067180E"/>
    <w:p w:rsidR="0067180E" w:rsidRPr="0067180E" w:rsidRDefault="0067180E" w:rsidP="0067180E"/>
    <w:p w:rsidR="00753D1C" w:rsidRDefault="00753D1C" w:rsidP="007911F0">
      <w:pPr>
        <w:pStyle w:val="3"/>
        <w:rPr>
          <w:rFonts w:ascii="Times New Roman" w:hAnsi="Times New Roman"/>
          <w:color w:val="auto"/>
          <w:sz w:val="32"/>
        </w:rPr>
      </w:pPr>
    </w:p>
    <w:p w:rsidR="007911F0" w:rsidRDefault="007911F0" w:rsidP="007911F0">
      <w:pPr>
        <w:pStyle w:val="3"/>
        <w:rPr>
          <w:rFonts w:ascii="Times New Roman" w:hAnsi="Times New Roman"/>
          <w:color w:val="auto"/>
          <w:sz w:val="32"/>
        </w:rPr>
      </w:pPr>
      <w:r w:rsidRPr="00FA30F9">
        <w:rPr>
          <w:rFonts w:ascii="Times New Roman" w:hAnsi="Times New Roman"/>
          <w:color w:val="auto"/>
          <w:sz w:val="32"/>
        </w:rPr>
        <w:t>Рекомендуемая литература</w:t>
      </w:r>
    </w:p>
    <w:p w:rsidR="00FA30F9" w:rsidRPr="00FA30F9" w:rsidRDefault="00FA30F9" w:rsidP="00FA30F9"/>
    <w:p w:rsidR="00F517BC" w:rsidRDefault="00F517BC" w:rsidP="00F517BC">
      <w:pPr>
        <w:pStyle w:val="a3"/>
        <w:numPr>
          <w:ilvl w:val="0"/>
          <w:numId w:val="20"/>
        </w:numPr>
      </w:pPr>
      <w:proofErr w:type="spellStart"/>
      <w:r>
        <w:t>Алехнович</w:t>
      </w:r>
      <w:proofErr w:type="spellEnd"/>
      <w:r>
        <w:t xml:space="preserve"> А.В. Внешнеэкономическая предпринимательская деятельность: </w:t>
      </w:r>
      <w:proofErr w:type="spellStart"/>
      <w:r>
        <w:t>практ</w:t>
      </w:r>
      <w:proofErr w:type="spellEnd"/>
      <w:r>
        <w:t xml:space="preserve">. пособие / А.В. </w:t>
      </w:r>
      <w:proofErr w:type="spellStart"/>
      <w:r>
        <w:t>Алехнович</w:t>
      </w:r>
      <w:proofErr w:type="spellEnd"/>
      <w:r>
        <w:t xml:space="preserve">. – Минск: </w:t>
      </w:r>
      <w:proofErr w:type="spellStart"/>
      <w:r>
        <w:t>Дикта</w:t>
      </w:r>
      <w:proofErr w:type="spellEnd"/>
      <w:r>
        <w:t>, 2009</w:t>
      </w:r>
    </w:p>
    <w:p w:rsidR="006C15D5" w:rsidRDefault="006C15D5" w:rsidP="00F517BC">
      <w:pPr>
        <w:pStyle w:val="a3"/>
        <w:numPr>
          <w:ilvl w:val="0"/>
          <w:numId w:val="20"/>
        </w:numPr>
      </w:pPr>
      <w:proofErr w:type="spellStart"/>
      <w:r w:rsidRPr="00C131F1">
        <w:rPr>
          <w:szCs w:val="28"/>
        </w:rPr>
        <w:t>Геврасева</w:t>
      </w:r>
      <w:proofErr w:type="spellEnd"/>
      <w:r w:rsidRPr="00C131F1">
        <w:rPr>
          <w:szCs w:val="28"/>
        </w:rPr>
        <w:t xml:space="preserve">, А. П. Экономика и управление внешнеэкономической деятельностью: международные коммерческие операции : практическое руководство для студентов / А. П. </w:t>
      </w:r>
      <w:proofErr w:type="spellStart"/>
      <w:r w:rsidRPr="00C131F1">
        <w:rPr>
          <w:szCs w:val="28"/>
        </w:rPr>
        <w:t>Геврасёва</w:t>
      </w:r>
      <w:proofErr w:type="spellEnd"/>
      <w:r w:rsidRPr="00C131F1">
        <w:rPr>
          <w:szCs w:val="28"/>
        </w:rPr>
        <w:t>. - Гомель: ГГУ, 2013.</w:t>
      </w:r>
    </w:p>
    <w:p w:rsidR="00F517BC" w:rsidRDefault="002C1975" w:rsidP="00F517BC">
      <w:pPr>
        <w:pStyle w:val="a3"/>
        <w:numPr>
          <w:ilvl w:val="0"/>
          <w:numId w:val="20"/>
        </w:numPr>
      </w:pPr>
      <w:r>
        <w:t xml:space="preserve">Колесников, А.А. Внешнеэкономическая деятельность: </w:t>
      </w:r>
      <w:proofErr w:type="spellStart"/>
      <w:r>
        <w:t>учеб.пособие</w:t>
      </w:r>
      <w:proofErr w:type="spellEnd"/>
      <w:r>
        <w:t xml:space="preserve"> / </w:t>
      </w:r>
      <w:proofErr w:type="spellStart"/>
      <w:r>
        <w:t>А.А.Колесников</w:t>
      </w:r>
      <w:proofErr w:type="spellEnd"/>
      <w:r>
        <w:t>. – Минск: РИПО, 2012</w:t>
      </w:r>
      <w:r w:rsidR="00F517BC">
        <w:t xml:space="preserve"> </w:t>
      </w:r>
    </w:p>
    <w:p w:rsidR="006C15D5" w:rsidRDefault="006C15D5" w:rsidP="00F517BC">
      <w:pPr>
        <w:pStyle w:val="a3"/>
        <w:numPr>
          <w:ilvl w:val="0"/>
          <w:numId w:val="20"/>
        </w:numPr>
      </w:pPr>
      <w:proofErr w:type="spellStart"/>
      <w:r>
        <w:t>Пашуто</w:t>
      </w:r>
      <w:proofErr w:type="spellEnd"/>
      <w:r>
        <w:t xml:space="preserve">, В.П. Внешнеэкономическая деятельность предприятия: </w:t>
      </w:r>
      <w:proofErr w:type="spellStart"/>
      <w:r>
        <w:t>учеб.пособие</w:t>
      </w:r>
      <w:proofErr w:type="spellEnd"/>
      <w:r>
        <w:t xml:space="preserve"> / </w:t>
      </w:r>
      <w:proofErr w:type="spellStart"/>
      <w:r>
        <w:t>В.П.Пашуто</w:t>
      </w:r>
      <w:proofErr w:type="spellEnd"/>
      <w:r>
        <w:t xml:space="preserve">. – Минск,2009. </w:t>
      </w:r>
    </w:p>
    <w:p w:rsidR="002C1975" w:rsidRDefault="002C1975" w:rsidP="00F517BC">
      <w:pPr>
        <w:pStyle w:val="a3"/>
        <w:numPr>
          <w:ilvl w:val="0"/>
          <w:numId w:val="20"/>
        </w:numPr>
      </w:pPr>
      <w:proofErr w:type="spellStart"/>
      <w:r>
        <w:t>Турбан</w:t>
      </w:r>
      <w:proofErr w:type="spellEnd"/>
      <w:r>
        <w:t xml:space="preserve">, Г.В. Экономика и управление внешнеэкономической деятельностью: </w:t>
      </w:r>
      <w:proofErr w:type="spellStart"/>
      <w:r>
        <w:t>учеб.пособие</w:t>
      </w:r>
      <w:proofErr w:type="spellEnd"/>
      <w:r>
        <w:t xml:space="preserve"> / </w:t>
      </w:r>
      <w:proofErr w:type="spellStart"/>
      <w:r>
        <w:t>Г.В.Турбан</w:t>
      </w:r>
      <w:proofErr w:type="spellEnd"/>
      <w:r>
        <w:t>. – Минск: БГЭУ, 2007.</w:t>
      </w:r>
    </w:p>
    <w:p w:rsidR="00733F5B" w:rsidRDefault="00733F5B"/>
    <w:p w:rsidR="00733F5B" w:rsidRDefault="00733F5B"/>
    <w:p w:rsidR="00733F5B" w:rsidRDefault="00733F5B"/>
    <w:p w:rsidR="00410937" w:rsidRDefault="00410937"/>
    <w:p w:rsidR="00410937" w:rsidRDefault="00410937"/>
    <w:p w:rsidR="00410937" w:rsidRDefault="00410937"/>
    <w:p w:rsidR="00410937" w:rsidRDefault="00410937"/>
    <w:p w:rsidR="00410937" w:rsidRDefault="00410937"/>
    <w:p w:rsidR="00410937" w:rsidRDefault="00410937"/>
    <w:p w:rsidR="00410937" w:rsidRDefault="00410937"/>
    <w:p w:rsidR="00410937" w:rsidRDefault="00410937"/>
    <w:p w:rsidR="00410937" w:rsidRDefault="00410937"/>
    <w:p w:rsidR="00410937" w:rsidRDefault="00410937"/>
    <w:p w:rsidR="00410937" w:rsidRDefault="00410937"/>
    <w:p w:rsidR="00410937" w:rsidRDefault="00410937"/>
    <w:p w:rsidR="00410937" w:rsidRDefault="00410937"/>
    <w:p w:rsidR="00410937" w:rsidRDefault="00410937"/>
    <w:p w:rsidR="00410937" w:rsidRDefault="00410937"/>
    <w:p w:rsidR="00410937" w:rsidRDefault="00410937"/>
    <w:p w:rsidR="00410937" w:rsidRDefault="00410937"/>
    <w:p w:rsidR="00410937" w:rsidRDefault="00410937"/>
    <w:p w:rsidR="00410937" w:rsidRDefault="00410937"/>
    <w:p w:rsidR="00410937" w:rsidRDefault="00410937"/>
    <w:p w:rsidR="00633F41" w:rsidRDefault="00633F41"/>
    <w:p w:rsidR="00633F41" w:rsidRDefault="00633F41"/>
    <w:p w:rsidR="00633F41" w:rsidRDefault="00633F41"/>
    <w:p w:rsidR="00633F41" w:rsidRDefault="00633F41"/>
    <w:p w:rsidR="00633F41" w:rsidRDefault="00633F41"/>
    <w:p w:rsidR="00633F41" w:rsidRDefault="00633F41">
      <w:pPr>
        <w:rPr>
          <w:sz w:val="28"/>
        </w:rPr>
      </w:pPr>
    </w:p>
    <w:sectPr w:rsidR="00633F41" w:rsidSect="00FA30F9">
      <w:footerReference w:type="default" r:id="rId8"/>
      <w:pgSz w:w="11906" w:h="16838"/>
      <w:pgMar w:top="709" w:right="851" w:bottom="709" w:left="120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40E" w:rsidRDefault="0011040E" w:rsidP="00E15B50">
      <w:r>
        <w:separator/>
      </w:r>
    </w:p>
  </w:endnote>
  <w:endnote w:type="continuationSeparator" w:id="0">
    <w:p w:rsidR="0011040E" w:rsidRDefault="0011040E" w:rsidP="00E1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D22" w:rsidRDefault="00D45BAD">
    <w:pPr>
      <w:pStyle w:val="aa"/>
      <w:jc w:val="center"/>
    </w:pPr>
    <w:r>
      <w:fldChar w:fldCharType="begin"/>
    </w:r>
    <w:r w:rsidR="00896D22">
      <w:instrText>PAGE   \* MERGEFORMAT</w:instrText>
    </w:r>
    <w:r>
      <w:fldChar w:fldCharType="separate"/>
    </w:r>
    <w:r w:rsidR="00B0391E">
      <w:rPr>
        <w:noProof/>
      </w:rPr>
      <w:t>12</w:t>
    </w:r>
    <w:r>
      <w:rPr>
        <w:noProof/>
      </w:rPr>
      <w:fldChar w:fldCharType="end"/>
    </w:r>
  </w:p>
  <w:p w:rsidR="00896D22" w:rsidRDefault="00896D2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40E" w:rsidRDefault="0011040E" w:rsidP="00E15B50">
      <w:r>
        <w:separator/>
      </w:r>
    </w:p>
  </w:footnote>
  <w:footnote w:type="continuationSeparator" w:id="0">
    <w:p w:rsidR="0011040E" w:rsidRDefault="0011040E" w:rsidP="00E1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A8B"/>
    <w:multiLevelType w:val="singleLevel"/>
    <w:tmpl w:val="11E4A5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6B321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3D60B4C"/>
    <w:multiLevelType w:val="multilevel"/>
    <w:tmpl w:val="564AB16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55D07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E210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91663D9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B12E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633C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5460122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7672159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A0922FB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06C205B"/>
    <w:multiLevelType w:val="hybridMultilevel"/>
    <w:tmpl w:val="18980110"/>
    <w:lvl w:ilvl="0" w:tplc="40F20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0E753F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6C24B38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DC00DF1"/>
    <w:multiLevelType w:val="singleLevel"/>
    <w:tmpl w:val="9AA2E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DDA591A"/>
    <w:multiLevelType w:val="hybridMultilevel"/>
    <w:tmpl w:val="59C444F4"/>
    <w:lvl w:ilvl="0" w:tplc="E9F6054A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AC5054"/>
    <w:multiLevelType w:val="singleLevel"/>
    <w:tmpl w:val="F144795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0024F8A"/>
    <w:multiLevelType w:val="singleLevel"/>
    <w:tmpl w:val="9AA2E2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F227D35"/>
    <w:multiLevelType w:val="singleLevel"/>
    <w:tmpl w:val="2B30460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18"/>
  </w:num>
  <w:num w:numId="9">
    <w:abstractNumId w:val="5"/>
  </w:num>
  <w:num w:numId="10">
    <w:abstractNumId w:val="13"/>
  </w:num>
  <w:num w:numId="11">
    <w:abstractNumId w:val="17"/>
  </w:num>
  <w:num w:numId="12">
    <w:abstractNumId w:val="10"/>
  </w:num>
  <w:num w:numId="13">
    <w:abstractNumId w:val="8"/>
  </w:num>
  <w:num w:numId="14">
    <w:abstractNumId w:val="16"/>
  </w:num>
  <w:num w:numId="15">
    <w:abstractNumId w:val="14"/>
  </w:num>
  <w:num w:numId="16">
    <w:abstractNumId w:val="0"/>
  </w:num>
  <w:num w:numId="17">
    <w:abstractNumId w:val="14"/>
    <w:lvlOverride w:ilvl="0">
      <w:startOverride w:val="1"/>
    </w:lvlOverride>
  </w:num>
  <w:num w:numId="18">
    <w:abstractNumId w:val="15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4B"/>
    <w:rsid w:val="00004F6A"/>
    <w:rsid w:val="00086E78"/>
    <w:rsid w:val="000955CE"/>
    <w:rsid w:val="0011040E"/>
    <w:rsid w:val="00130B6A"/>
    <w:rsid w:val="0014140D"/>
    <w:rsid w:val="001435A9"/>
    <w:rsid w:val="00164840"/>
    <w:rsid w:val="001B4BFF"/>
    <w:rsid w:val="001C135A"/>
    <w:rsid w:val="00200890"/>
    <w:rsid w:val="00230E5B"/>
    <w:rsid w:val="002753CA"/>
    <w:rsid w:val="0028003A"/>
    <w:rsid w:val="00290233"/>
    <w:rsid w:val="002C1975"/>
    <w:rsid w:val="003073AE"/>
    <w:rsid w:val="0031064A"/>
    <w:rsid w:val="00321AB7"/>
    <w:rsid w:val="0034794D"/>
    <w:rsid w:val="00357680"/>
    <w:rsid w:val="003842D5"/>
    <w:rsid w:val="0039455B"/>
    <w:rsid w:val="00410937"/>
    <w:rsid w:val="0042543F"/>
    <w:rsid w:val="00470228"/>
    <w:rsid w:val="00473E4F"/>
    <w:rsid w:val="005B12B2"/>
    <w:rsid w:val="005E31DB"/>
    <w:rsid w:val="00606A8F"/>
    <w:rsid w:val="00606FEF"/>
    <w:rsid w:val="00624A63"/>
    <w:rsid w:val="00633F41"/>
    <w:rsid w:val="00656807"/>
    <w:rsid w:val="0067180E"/>
    <w:rsid w:val="006B664A"/>
    <w:rsid w:val="006C15D5"/>
    <w:rsid w:val="006E3FEA"/>
    <w:rsid w:val="00733F5B"/>
    <w:rsid w:val="00753D1C"/>
    <w:rsid w:val="007911F0"/>
    <w:rsid w:val="007F50A4"/>
    <w:rsid w:val="008527C1"/>
    <w:rsid w:val="00896D22"/>
    <w:rsid w:val="008A3DA4"/>
    <w:rsid w:val="008D45BA"/>
    <w:rsid w:val="008F0B7E"/>
    <w:rsid w:val="009D2BC2"/>
    <w:rsid w:val="00A15EA7"/>
    <w:rsid w:val="00AA1EF6"/>
    <w:rsid w:val="00AE6A43"/>
    <w:rsid w:val="00B0391E"/>
    <w:rsid w:val="00B224A6"/>
    <w:rsid w:val="00B61C4B"/>
    <w:rsid w:val="00B718CF"/>
    <w:rsid w:val="00BE75AA"/>
    <w:rsid w:val="00BF47C9"/>
    <w:rsid w:val="00C819E5"/>
    <w:rsid w:val="00CE7E59"/>
    <w:rsid w:val="00D019C1"/>
    <w:rsid w:val="00D3522F"/>
    <w:rsid w:val="00D3624A"/>
    <w:rsid w:val="00D41304"/>
    <w:rsid w:val="00D45BAD"/>
    <w:rsid w:val="00DC6247"/>
    <w:rsid w:val="00DC6C34"/>
    <w:rsid w:val="00E15B50"/>
    <w:rsid w:val="00E502EB"/>
    <w:rsid w:val="00E672BD"/>
    <w:rsid w:val="00E774C1"/>
    <w:rsid w:val="00EE569F"/>
    <w:rsid w:val="00F34710"/>
    <w:rsid w:val="00F41638"/>
    <w:rsid w:val="00F517BC"/>
    <w:rsid w:val="00F93D75"/>
    <w:rsid w:val="00FA15A2"/>
    <w:rsid w:val="00FA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7C9"/>
    <w:rPr>
      <w:sz w:val="24"/>
      <w:szCs w:val="24"/>
    </w:rPr>
  </w:style>
  <w:style w:type="paragraph" w:styleId="1">
    <w:name w:val="heading 1"/>
    <w:basedOn w:val="a"/>
    <w:next w:val="a"/>
    <w:qFormat/>
    <w:rsid w:val="00BF47C9"/>
    <w:pPr>
      <w:keepNext/>
      <w:jc w:val="center"/>
      <w:outlineLvl w:val="0"/>
    </w:pPr>
    <w:rPr>
      <w:color w:val="000000"/>
      <w:sz w:val="28"/>
      <w:szCs w:val="20"/>
    </w:rPr>
  </w:style>
  <w:style w:type="paragraph" w:styleId="2">
    <w:name w:val="heading 2"/>
    <w:basedOn w:val="a"/>
    <w:next w:val="a"/>
    <w:qFormat/>
    <w:rsid w:val="00BF47C9"/>
    <w:pPr>
      <w:keepNext/>
      <w:ind w:left="495"/>
      <w:outlineLvl w:val="1"/>
    </w:pPr>
    <w:rPr>
      <w:rFonts w:ascii="Courier New" w:hAnsi="Courier New"/>
      <w:color w:val="000000"/>
      <w:sz w:val="32"/>
      <w:szCs w:val="20"/>
    </w:rPr>
  </w:style>
  <w:style w:type="paragraph" w:styleId="3">
    <w:name w:val="heading 3"/>
    <w:basedOn w:val="a"/>
    <w:next w:val="a"/>
    <w:qFormat/>
    <w:rsid w:val="00BF47C9"/>
    <w:pPr>
      <w:keepNext/>
      <w:jc w:val="center"/>
      <w:outlineLvl w:val="2"/>
    </w:pPr>
    <w:rPr>
      <w:rFonts w:ascii="Courier New" w:hAnsi="Courier New"/>
      <w:b/>
      <w:color w:val="000000"/>
      <w:sz w:val="40"/>
      <w:szCs w:val="20"/>
    </w:rPr>
  </w:style>
  <w:style w:type="paragraph" w:styleId="4">
    <w:name w:val="heading 4"/>
    <w:basedOn w:val="a"/>
    <w:next w:val="a"/>
    <w:qFormat/>
    <w:rsid w:val="00BF47C9"/>
    <w:pPr>
      <w:keepNext/>
      <w:jc w:val="center"/>
      <w:outlineLvl w:val="3"/>
    </w:pPr>
    <w:rPr>
      <w:b/>
      <w:color w:val="000000"/>
      <w:sz w:val="28"/>
      <w:szCs w:val="20"/>
    </w:rPr>
  </w:style>
  <w:style w:type="paragraph" w:styleId="5">
    <w:name w:val="heading 5"/>
    <w:basedOn w:val="a"/>
    <w:next w:val="a"/>
    <w:qFormat/>
    <w:rsid w:val="00BF47C9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BF47C9"/>
    <w:pPr>
      <w:keepNext/>
      <w:jc w:val="center"/>
      <w:outlineLvl w:val="5"/>
    </w:pPr>
    <w:rPr>
      <w:rFonts w:ascii="Courier New" w:hAnsi="Courier New"/>
      <w:color w:val="000000"/>
      <w:sz w:val="36"/>
      <w:szCs w:val="20"/>
    </w:rPr>
  </w:style>
  <w:style w:type="paragraph" w:styleId="7">
    <w:name w:val="heading 7"/>
    <w:basedOn w:val="a"/>
    <w:next w:val="a"/>
    <w:qFormat/>
    <w:rsid w:val="00BF47C9"/>
    <w:pPr>
      <w:keepNext/>
      <w:ind w:left="5204" w:firstLine="1276"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qFormat/>
    <w:rsid w:val="00BF47C9"/>
    <w:pPr>
      <w:keepNext/>
      <w:outlineLvl w:val="7"/>
    </w:pPr>
    <w:rPr>
      <w:color w:val="000000"/>
      <w:sz w:val="28"/>
      <w:szCs w:val="20"/>
    </w:rPr>
  </w:style>
  <w:style w:type="paragraph" w:styleId="9">
    <w:name w:val="heading 9"/>
    <w:basedOn w:val="a"/>
    <w:next w:val="a"/>
    <w:qFormat/>
    <w:rsid w:val="00BF47C9"/>
    <w:pPr>
      <w:keepNext/>
      <w:outlineLvl w:val="8"/>
    </w:pPr>
    <w:rPr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47C9"/>
    <w:rPr>
      <w:color w:val="000000"/>
      <w:sz w:val="28"/>
      <w:szCs w:val="20"/>
    </w:rPr>
  </w:style>
  <w:style w:type="paragraph" w:styleId="a4">
    <w:name w:val="Title"/>
    <w:basedOn w:val="a"/>
    <w:qFormat/>
    <w:rsid w:val="00BF47C9"/>
    <w:pPr>
      <w:jc w:val="center"/>
    </w:pPr>
    <w:rPr>
      <w:color w:val="000000"/>
      <w:sz w:val="28"/>
      <w:szCs w:val="20"/>
    </w:rPr>
  </w:style>
  <w:style w:type="paragraph" w:styleId="20">
    <w:name w:val="Body Text 2"/>
    <w:basedOn w:val="a"/>
    <w:rsid w:val="00BF47C9"/>
    <w:pPr>
      <w:jc w:val="center"/>
    </w:pPr>
    <w:rPr>
      <w:rFonts w:ascii="Courier New" w:hAnsi="Courier New"/>
      <w:color w:val="000000"/>
      <w:sz w:val="28"/>
      <w:szCs w:val="20"/>
    </w:rPr>
  </w:style>
  <w:style w:type="paragraph" w:styleId="a5">
    <w:name w:val="caption"/>
    <w:basedOn w:val="a"/>
    <w:next w:val="a"/>
    <w:qFormat/>
    <w:rsid w:val="00BF47C9"/>
    <w:pPr>
      <w:jc w:val="center"/>
    </w:pPr>
    <w:rPr>
      <w:color w:val="000000"/>
      <w:sz w:val="28"/>
      <w:szCs w:val="20"/>
    </w:rPr>
  </w:style>
  <w:style w:type="paragraph" w:styleId="30">
    <w:name w:val="Body Text 3"/>
    <w:basedOn w:val="a"/>
    <w:rsid w:val="00BF47C9"/>
    <w:pPr>
      <w:jc w:val="both"/>
    </w:pPr>
    <w:rPr>
      <w:color w:val="000000"/>
      <w:sz w:val="28"/>
      <w:szCs w:val="20"/>
    </w:rPr>
  </w:style>
  <w:style w:type="paragraph" w:styleId="21">
    <w:name w:val="Body Text Indent 2"/>
    <w:basedOn w:val="a"/>
    <w:rsid w:val="00BF47C9"/>
    <w:pPr>
      <w:widowControl w:val="0"/>
      <w:shd w:val="clear" w:color="auto" w:fill="FFFFFF"/>
      <w:autoSpaceDE w:val="0"/>
      <w:autoSpaceDN w:val="0"/>
      <w:adjustRightInd w:val="0"/>
      <w:spacing w:before="24" w:line="245" w:lineRule="exact"/>
      <w:ind w:left="14" w:firstLine="206"/>
      <w:jc w:val="both"/>
    </w:pPr>
    <w:rPr>
      <w:color w:val="000000"/>
      <w:spacing w:val="1"/>
      <w:sz w:val="21"/>
      <w:szCs w:val="20"/>
    </w:rPr>
  </w:style>
  <w:style w:type="paragraph" w:styleId="a6">
    <w:name w:val="Balloon Text"/>
    <w:basedOn w:val="a"/>
    <w:link w:val="a7"/>
    <w:rsid w:val="00733F5B"/>
    <w:rPr>
      <w:rFonts w:ascii="Arial" w:hAnsi="Arial"/>
      <w:sz w:val="16"/>
      <w:szCs w:val="16"/>
    </w:rPr>
  </w:style>
  <w:style w:type="character" w:customStyle="1" w:styleId="a7">
    <w:name w:val="Текст выноски Знак"/>
    <w:link w:val="a6"/>
    <w:rsid w:val="00733F5B"/>
    <w:rPr>
      <w:rFonts w:ascii="Arial" w:hAnsi="Arial" w:cs="Arial"/>
      <w:sz w:val="16"/>
      <w:szCs w:val="16"/>
    </w:rPr>
  </w:style>
  <w:style w:type="paragraph" w:styleId="a8">
    <w:name w:val="header"/>
    <w:basedOn w:val="a"/>
    <w:link w:val="a9"/>
    <w:rsid w:val="00E15B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15B50"/>
    <w:rPr>
      <w:sz w:val="24"/>
      <w:szCs w:val="24"/>
    </w:rPr>
  </w:style>
  <w:style w:type="paragraph" w:styleId="aa">
    <w:name w:val="footer"/>
    <w:basedOn w:val="a"/>
    <w:link w:val="ab"/>
    <w:uiPriority w:val="99"/>
    <w:rsid w:val="00E15B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15B5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7C9"/>
    <w:rPr>
      <w:sz w:val="24"/>
      <w:szCs w:val="24"/>
    </w:rPr>
  </w:style>
  <w:style w:type="paragraph" w:styleId="1">
    <w:name w:val="heading 1"/>
    <w:basedOn w:val="a"/>
    <w:next w:val="a"/>
    <w:qFormat/>
    <w:rsid w:val="00BF47C9"/>
    <w:pPr>
      <w:keepNext/>
      <w:jc w:val="center"/>
      <w:outlineLvl w:val="0"/>
    </w:pPr>
    <w:rPr>
      <w:color w:val="000000"/>
      <w:sz w:val="28"/>
      <w:szCs w:val="20"/>
    </w:rPr>
  </w:style>
  <w:style w:type="paragraph" w:styleId="2">
    <w:name w:val="heading 2"/>
    <w:basedOn w:val="a"/>
    <w:next w:val="a"/>
    <w:qFormat/>
    <w:rsid w:val="00BF47C9"/>
    <w:pPr>
      <w:keepNext/>
      <w:ind w:left="495"/>
      <w:outlineLvl w:val="1"/>
    </w:pPr>
    <w:rPr>
      <w:rFonts w:ascii="Courier New" w:hAnsi="Courier New"/>
      <w:color w:val="000000"/>
      <w:sz w:val="32"/>
      <w:szCs w:val="20"/>
    </w:rPr>
  </w:style>
  <w:style w:type="paragraph" w:styleId="3">
    <w:name w:val="heading 3"/>
    <w:basedOn w:val="a"/>
    <w:next w:val="a"/>
    <w:qFormat/>
    <w:rsid w:val="00BF47C9"/>
    <w:pPr>
      <w:keepNext/>
      <w:jc w:val="center"/>
      <w:outlineLvl w:val="2"/>
    </w:pPr>
    <w:rPr>
      <w:rFonts w:ascii="Courier New" w:hAnsi="Courier New"/>
      <w:b/>
      <w:color w:val="000000"/>
      <w:sz w:val="40"/>
      <w:szCs w:val="20"/>
    </w:rPr>
  </w:style>
  <w:style w:type="paragraph" w:styleId="4">
    <w:name w:val="heading 4"/>
    <w:basedOn w:val="a"/>
    <w:next w:val="a"/>
    <w:qFormat/>
    <w:rsid w:val="00BF47C9"/>
    <w:pPr>
      <w:keepNext/>
      <w:jc w:val="center"/>
      <w:outlineLvl w:val="3"/>
    </w:pPr>
    <w:rPr>
      <w:b/>
      <w:color w:val="000000"/>
      <w:sz w:val="28"/>
      <w:szCs w:val="20"/>
    </w:rPr>
  </w:style>
  <w:style w:type="paragraph" w:styleId="5">
    <w:name w:val="heading 5"/>
    <w:basedOn w:val="a"/>
    <w:next w:val="a"/>
    <w:qFormat/>
    <w:rsid w:val="00BF47C9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BF47C9"/>
    <w:pPr>
      <w:keepNext/>
      <w:jc w:val="center"/>
      <w:outlineLvl w:val="5"/>
    </w:pPr>
    <w:rPr>
      <w:rFonts w:ascii="Courier New" w:hAnsi="Courier New"/>
      <w:color w:val="000000"/>
      <w:sz w:val="36"/>
      <w:szCs w:val="20"/>
    </w:rPr>
  </w:style>
  <w:style w:type="paragraph" w:styleId="7">
    <w:name w:val="heading 7"/>
    <w:basedOn w:val="a"/>
    <w:next w:val="a"/>
    <w:qFormat/>
    <w:rsid w:val="00BF47C9"/>
    <w:pPr>
      <w:keepNext/>
      <w:ind w:left="5204" w:firstLine="1276"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qFormat/>
    <w:rsid w:val="00BF47C9"/>
    <w:pPr>
      <w:keepNext/>
      <w:outlineLvl w:val="7"/>
    </w:pPr>
    <w:rPr>
      <w:color w:val="000000"/>
      <w:sz w:val="28"/>
      <w:szCs w:val="20"/>
    </w:rPr>
  </w:style>
  <w:style w:type="paragraph" w:styleId="9">
    <w:name w:val="heading 9"/>
    <w:basedOn w:val="a"/>
    <w:next w:val="a"/>
    <w:qFormat/>
    <w:rsid w:val="00BF47C9"/>
    <w:pPr>
      <w:keepNext/>
      <w:outlineLvl w:val="8"/>
    </w:pPr>
    <w:rPr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47C9"/>
    <w:rPr>
      <w:color w:val="000000"/>
      <w:sz w:val="28"/>
      <w:szCs w:val="20"/>
    </w:rPr>
  </w:style>
  <w:style w:type="paragraph" w:styleId="a4">
    <w:name w:val="Title"/>
    <w:basedOn w:val="a"/>
    <w:qFormat/>
    <w:rsid w:val="00BF47C9"/>
    <w:pPr>
      <w:jc w:val="center"/>
    </w:pPr>
    <w:rPr>
      <w:color w:val="000000"/>
      <w:sz w:val="28"/>
      <w:szCs w:val="20"/>
    </w:rPr>
  </w:style>
  <w:style w:type="paragraph" w:styleId="20">
    <w:name w:val="Body Text 2"/>
    <w:basedOn w:val="a"/>
    <w:rsid w:val="00BF47C9"/>
    <w:pPr>
      <w:jc w:val="center"/>
    </w:pPr>
    <w:rPr>
      <w:rFonts w:ascii="Courier New" w:hAnsi="Courier New"/>
      <w:color w:val="000000"/>
      <w:sz w:val="28"/>
      <w:szCs w:val="20"/>
    </w:rPr>
  </w:style>
  <w:style w:type="paragraph" w:styleId="a5">
    <w:name w:val="caption"/>
    <w:basedOn w:val="a"/>
    <w:next w:val="a"/>
    <w:qFormat/>
    <w:rsid w:val="00BF47C9"/>
    <w:pPr>
      <w:jc w:val="center"/>
    </w:pPr>
    <w:rPr>
      <w:color w:val="000000"/>
      <w:sz w:val="28"/>
      <w:szCs w:val="20"/>
    </w:rPr>
  </w:style>
  <w:style w:type="paragraph" w:styleId="30">
    <w:name w:val="Body Text 3"/>
    <w:basedOn w:val="a"/>
    <w:rsid w:val="00BF47C9"/>
    <w:pPr>
      <w:jc w:val="both"/>
    </w:pPr>
    <w:rPr>
      <w:color w:val="000000"/>
      <w:sz w:val="28"/>
      <w:szCs w:val="20"/>
    </w:rPr>
  </w:style>
  <w:style w:type="paragraph" w:styleId="21">
    <w:name w:val="Body Text Indent 2"/>
    <w:basedOn w:val="a"/>
    <w:rsid w:val="00BF47C9"/>
    <w:pPr>
      <w:widowControl w:val="0"/>
      <w:shd w:val="clear" w:color="auto" w:fill="FFFFFF"/>
      <w:autoSpaceDE w:val="0"/>
      <w:autoSpaceDN w:val="0"/>
      <w:adjustRightInd w:val="0"/>
      <w:spacing w:before="24" w:line="245" w:lineRule="exact"/>
      <w:ind w:left="14" w:firstLine="206"/>
      <w:jc w:val="both"/>
    </w:pPr>
    <w:rPr>
      <w:color w:val="000000"/>
      <w:spacing w:val="1"/>
      <w:sz w:val="21"/>
      <w:szCs w:val="20"/>
    </w:rPr>
  </w:style>
  <w:style w:type="paragraph" w:styleId="a6">
    <w:name w:val="Balloon Text"/>
    <w:basedOn w:val="a"/>
    <w:link w:val="a7"/>
    <w:rsid w:val="00733F5B"/>
    <w:rPr>
      <w:rFonts w:ascii="Arial" w:hAnsi="Arial"/>
      <w:sz w:val="16"/>
      <w:szCs w:val="16"/>
    </w:rPr>
  </w:style>
  <w:style w:type="character" w:customStyle="1" w:styleId="a7">
    <w:name w:val="Текст выноски Знак"/>
    <w:link w:val="a6"/>
    <w:rsid w:val="00733F5B"/>
    <w:rPr>
      <w:rFonts w:ascii="Arial" w:hAnsi="Arial" w:cs="Arial"/>
      <w:sz w:val="16"/>
      <w:szCs w:val="16"/>
    </w:rPr>
  </w:style>
  <w:style w:type="paragraph" w:styleId="a8">
    <w:name w:val="header"/>
    <w:basedOn w:val="a"/>
    <w:link w:val="a9"/>
    <w:rsid w:val="00E15B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15B50"/>
    <w:rPr>
      <w:sz w:val="24"/>
      <w:szCs w:val="24"/>
    </w:rPr>
  </w:style>
  <w:style w:type="paragraph" w:styleId="aa">
    <w:name w:val="footer"/>
    <w:basedOn w:val="a"/>
    <w:link w:val="ab"/>
    <w:uiPriority w:val="99"/>
    <w:rsid w:val="00E15B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15B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2804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</Company>
  <LinksUpToDate>false</LinksUpToDate>
  <CharactersWithSpaces>18750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</dc:creator>
  <cp:lastModifiedBy>Администратор</cp:lastModifiedBy>
  <cp:revision>7</cp:revision>
  <cp:lastPrinted>2019-09-09T07:55:00Z</cp:lastPrinted>
  <dcterms:created xsi:type="dcterms:W3CDTF">2018-09-12T17:50:00Z</dcterms:created>
  <dcterms:modified xsi:type="dcterms:W3CDTF">2019-09-09T07:56:00Z</dcterms:modified>
</cp:coreProperties>
</file>