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36548C" w:rsidRDefault="0036548C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48C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телевизионной аппаратуры </w:t>
      </w:r>
      <w:r>
        <w:rPr>
          <w:rFonts w:ascii="Times New Roman" w:hAnsi="Times New Roman" w:cs="Times New Roman"/>
          <w:b/>
          <w:sz w:val="28"/>
          <w:szCs w:val="28"/>
        </w:rPr>
        <w:t>в торговом предприятии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Дайте характеристику двух моделей телевизоров. </w:t>
      </w:r>
      <w:r w:rsidR="00121122" w:rsidRPr="0036548C">
        <w:rPr>
          <w:rFonts w:ascii="Times New Roman" w:hAnsi="Times New Roman" w:cs="Times New Roman"/>
          <w:b/>
          <w:sz w:val="28"/>
          <w:szCs w:val="28"/>
        </w:rPr>
        <w:t>Результаты работы оформите в виде таблицы, дополните задание изображениями изделий.</w:t>
      </w:r>
    </w:p>
    <w:p w:rsidR="00863D35" w:rsidRDefault="00863D35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7712"/>
        <w:gridCol w:w="1274"/>
        <w:gridCol w:w="1699"/>
      </w:tblGrid>
      <w:tr w:rsidR="00E64852" w:rsidRPr="00C76648" w:rsidTr="00E64852">
        <w:tc>
          <w:tcPr>
            <w:tcW w:w="1579" w:type="pct"/>
            <w:vMerge w:val="restart"/>
          </w:tcPr>
          <w:p w:rsidR="00E64852" w:rsidRPr="00E64852" w:rsidRDefault="00E64852" w:rsidP="00E6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421" w:type="pct"/>
            <w:gridSpan w:val="3"/>
          </w:tcPr>
          <w:p w:rsidR="00E64852" w:rsidRPr="00E64852" w:rsidRDefault="00E64852" w:rsidP="00E6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образцов</w:t>
            </w:r>
          </w:p>
        </w:tc>
      </w:tr>
      <w:tr w:rsidR="00E64852" w:rsidRPr="00C76648" w:rsidTr="00E64852">
        <w:tc>
          <w:tcPr>
            <w:tcW w:w="1579" w:type="pct"/>
            <w:vMerge/>
          </w:tcPr>
          <w:p w:rsidR="00E64852" w:rsidRPr="00E64852" w:rsidRDefault="00E64852" w:rsidP="00E6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</w:t>
            </w: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№2</w:t>
            </w: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Наименование, модель изделия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Телевизор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LG 50UM7500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Способ формирования изображения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Жидкокристаллический (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LED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Способ обработки сигнала 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Аналого-цифровой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Вид исполнения 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Стационарный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Вид питания 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Сетевое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Вид звучания 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Стереофоническое 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Размер экрана по диагонали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50" (127 см)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Технические характеристики: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разрешение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соотношение сторон экрана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Глубина цвета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Мощность аудиосистемы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потребляемая мощность в режиме ожидания 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3840x2160 (4K UHD)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16:9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 бит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 Вт (2x10 Вт)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0,5Вт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Масса, кг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подставкой 12,3кг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C76648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Габаритные размеры, мм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Ширина</w:t>
            </w:r>
            <w:r w:rsidRPr="00E648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1128мм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Высота с подставкой 716мм</w:t>
            </w:r>
          </w:p>
          <w:p w:rsidR="00E64852" w:rsidRPr="00E64852" w:rsidRDefault="00E64852" w:rsidP="00F91A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без подставки 86,4мм</w:t>
            </w:r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4852" w:rsidRPr="00E64852" w:rsidTr="00E64852">
        <w:tc>
          <w:tcPr>
            <w:tcW w:w="157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 Сервисные функции </w:t>
            </w:r>
          </w:p>
        </w:tc>
        <w:tc>
          <w:tcPr>
            <w:tcW w:w="2469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Smart</w:t>
            </w:r>
            <w:proofErr w:type="spellEnd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TV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Технологии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улучшения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изображения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True Motion, Refresh Rate, Advanced Color Enhancer, HDR Dynamic Tone Mapping, True Color Accuracy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Телетекст (2000 страниц)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Автонастройка</w:t>
            </w:r>
            <w:proofErr w:type="spellEnd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каналов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редустановленные режимы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Электронный </w:t>
            </w: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телегид</w:t>
            </w:r>
            <w:proofErr w:type="spellEnd"/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Картинка в картинке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Таймер сна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Родительский контроль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Интерактивное управление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голосовое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Датчик освещенности</w:t>
            </w:r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Беспроводные интерфейсы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Bluetooth</w:t>
            </w:r>
            <w:proofErr w:type="spellEnd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Wi-Fi</w:t>
            </w:r>
            <w:proofErr w:type="spellEnd"/>
          </w:p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со </w:t>
            </w:r>
            <w:r w:rsidR="00F91AF9"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смартфона</w:t>
            </w:r>
          </w:p>
          <w:p w:rsidR="00E64852" w:rsidRPr="00E64852" w:rsidRDefault="00F91AF9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Подключение</w:t>
            </w:r>
            <w:r w:rsidR="00E64852"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мыш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ь</w:t>
            </w:r>
            <w:r w:rsidR="00E64852"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+ клавиатура</w:t>
            </w:r>
          </w:p>
          <w:p w:rsidR="00E64852" w:rsidRPr="00E64852" w:rsidRDefault="00E64852" w:rsidP="00F91A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Входы/выходы</w:t>
            </w:r>
            <w:r w:rsidR="00F91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S/PDIF (оптический), композитный видеовход, компонентный видеовход, антенный вход, RJ-45 (LAN), USB, AV </w:t>
            </w: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/PC </w:t>
            </w:r>
            <w:proofErr w:type="spellStart"/>
            <w:r w:rsidRPr="00E64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</w:p>
        </w:tc>
        <w:tc>
          <w:tcPr>
            <w:tcW w:w="408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</w:tcPr>
          <w:p w:rsidR="00E64852" w:rsidRPr="00E64852" w:rsidRDefault="00E64852" w:rsidP="00E64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6548C" w:rsidRPr="00E64852" w:rsidRDefault="0036548C" w:rsidP="00C73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E64852" w:rsidP="00E64852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B260A0" wp14:editId="5931B65C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5117465" cy="3395980"/>
            <wp:effectExtent l="0" t="0" r="6985" b="0"/>
            <wp:wrapThrough wrapText="bothSides">
              <wp:wrapPolygon edited="0">
                <wp:start x="0" y="0"/>
                <wp:lineTo x="0" y="21447"/>
                <wp:lineTo x="21549" y="21447"/>
                <wp:lineTo x="21549" y="0"/>
                <wp:lineTo x="0" y="0"/>
              </wp:wrapPolygon>
            </wp:wrapThrough>
            <wp:docPr id="1" name="Рисунок 1" descr="https://static.21vek.by/img/galleries/999/113/preview_b/50um7500_lg_5d9b3baeca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21vek.by/img/galleries/999/113/preview_b/50um7500_lg_5d9b3baeca4a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122"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E64852" w:rsidRDefault="00E64852" w:rsidP="0005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852" w:rsidRDefault="00870092" w:rsidP="00E64852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="00E64852" w:rsidRPr="00E6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52" w:rsidRPr="00E64852" w:rsidRDefault="00E64852" w:rsidP="00E64852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852">
        <w:rPr>
          <w:rFonts w:ascii="Times New Roman" w:hAnsi="Times New Roman" w:cs="Times New Roman"/>
          <w:b/>
          <w:sz w:val="28"/>
          <w:szCs w:val="28"/>
        </w:rPr>
        <w:t>В таблице предста</w:t>
      </w:r>
      <w:bookmarkStart w:id="0" w:name="_GoBack"/>
      <w:bookmarkEnd w:id="0"/>
      <w:r w:rsidRPr="00E64852">
        <w:rPr>
          <w:rFonts w:ascii="Times New Roman" w:hAnsi="Times New Roman" w:cs="Times New Roman"/>
          <w:b/>
          <w:sz w:val="28"/>
          <w:szCs w:val="28"/>
        </w:rPr>
        <w:t>влен образец характеристики</w:t>
      </w:r>
    </w:p>
    <w:p w:rsidR="00870092" w:rsidRDefault="0087009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4852" w:rsidRPr="00056348" w:rsidRDefault="00E6485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4852" w:rsidRPr="00056348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56348"/>
    <w:rsid w:val="000814A7"/>
    <w:rsid w:val="00112E36"/>
    <w:rsid w:val="00121122"/>
    <w:rsid w:val="0036548C"/>
    <w:rsid w:val="00637FB6"/>
    <w:rsid w:val="00757372"/>
    <w:rsid w:val="007D20FC"/>
    <w:rsid w:val="00863D35"/>
    <w:rsid w:val="00870092"/>
    <w:rsid w:val="00AF336D"/>
    <w:rsid w:val="00C73746"/>
    <w:rsid w:val="00E64852"/>
    <w:rsid w:val="00F33A43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4D44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5</cp:revision>
  <dcterms:created xsi:type="dcterms:W3CDTF">2020-01-03T16:08:00Z</dcterms:created>
  <dcterms:modified xsi:type="dcterms:W3CDTF">2020-01-03T16:31:00Z</dcterms:modified>
</cp:coreProperties>
</file>