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27" w:rsidRPr="00296347" w:rsidRDefault="00274027" w:rsidP="00274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47">
        <w:rPr>
          <w:rFonts w:ascii="Times New Roman" w:hAnsi="Times New Roman" w:cs="Times New Roman"/>
          <w:b/>
          <w:sz w:val="28"/>
          <w:szCs w:val="28"/>
        </w:rPr>
        <w:t>СТРУКУРА УЧЕБНО-МЕТОДИЧЕСКОГО КОМПЛЕКСА</w:t>
      </w:r>
    </w:p>
    <w:p w:rsidR="00274027" w:rsidRPr="00AD5F4E" w:rsidRDefault="00BD42BB" w:rsidP="00AD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47">
        <w:rPr>
          <w:rFonts w:ascii="Times New Roman" w:hAnsi="Times New Roman" w:cs="Times New Roman"/>
          <w:b/>
          <w:sz w:val="28"/>
          <w:szCs w:val="28"/>
        </w:rPr>
        <w:t>по учебному</w:t>
      </w:r>
      <w:r w:rsidR="00274027" w:rsidRPr="00296347">
        <w:rPr>
          <w:rFonts w:ascii="Times New Roman" w:hAnsi="Times New Roman" w:cs="Times New Roman"/>
          <w:b/>
          <w:sz w:val="28"/>
          <w:szCs w:val="28"/>
        </w:rPr>
        <w:t xml:space="preserve"> предмету </w:t>
      </w:r>
      <w:r w:rsidRPr="00296347">
        <w:rPr>
          <w:rFonts w:ascii="Times New Roman" w:hAnsi="Times New Roman" w:cs="Times New Roman"/>
          <w:b/>
          <w:sz w:val="28"/>
          <w:szCs w:val="28"/>
        </w:rPr>
        <w:t xml:space="preserve"> «Основы социально-гуманитарных наук</w:t>
      </w:r>
      <w:bookmarkStart w:id="0" w:name="_GoBack"/>
      <w:bookmarkEnd w:id="0"/>
    </w:p>
    <w:p w:rsidR="00274027" w:rsidRPr="00BD42BB" w:rsidRDefault="00BD42BB" w:rsidP="00BD42BB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</w:t>
      </w:r>
      <w:r w:rsidR="00AD5F4E">
        <w:rPr>
          <w:rFonts w:ascii="Times New Roman" w:hAnsi="Times New Roman" w:cs="Times New Roman"/>
          <w:szCs w:val="28"/>
        </w:rPr>
        <w:t xml:space="preserve">          </w:t>
      </w:r>
    </w:p>
    <w:p w:rsidR="00274027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274027" w:rsidRPr="00AC1AE6" w:rsidRDefault="00AC1AE6" w:rsidP="00AC1AE6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1.</w:t>
      </w:r>
      <w:r w:rsidR="00274027" w:rsidRPr="00AC1AE6">
        <w:rPr>
          <w:rFonts w:ascii="Times New Roman" w:hAnsi="Times New Roman" w:cs="Times New Roman"/>
          <w:b/>
          <w:sz w:val="24"/>
          <w:szCs w:val="28"/>
        </w:rPr>
        <w:t>Теоретический раздел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1. Философия в исторической динамике культуры</w:t>
      </w:r>
      <w:r w:rsidR="00274027" w:rsidRPr="007555FB">
        <w:rPr>
          <w:rFonts w:ascii="Times New Roman" w:hAnsi="Times New Roman" w:cs="Times New Roman"/>
          <w:sz w:val="24"/>
          <w:szCs w:val="28"/>
        </w:rPr>
        <w:t>.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2. Философия бытия.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3. Философская антропология.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4. Теория познания и философия науки.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5. Природа социальной реальности и основные стратегии ее исследования.</w:t>
      </w:r>
    </w:p>
    <w:p w:rsidR="00274027" w:rsidRPr="007555FB" w:rsidRDefault="00AC1AE6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1.6</w:t>
      </w:r>
      <w:r w:rsidR="00EE33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Тема 6. Философские проблемы социальной динамики и философия цивилизаций.</w:t>
      </w:r>
    </w:p>
    <w:p w:rsidR="00274027" w:rsidRPr="007555FB" w:rsidRDefault="00EE33FF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1.7. Тема 7. Философия культуры.</w:t>
      </w:r>
    </w:p>
    <w:p w:rsidR="00274027" w:rsidRPr="007555FB" w:rsidRDefault="00274027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1</w:t>
      </w:r>
      <w:r w:rsidR="00EE33FF">
        <w:rPr>
          <w:rFonts w:ascii="Times New Roman" w:hAnsi="Times New Roman" w:cs="Times New Roman"/>
          <w:sz w:val="24"/>
          <w:szCs w:val="28"/>
        </w:rPr>
        <w:t>.8. Тема 8. Философия и ценностные приоритеты в культуре.</w:t>
      </w:r>
    </w:p>
    <w:p w:rsidR="00274027" w:rsidRPr="007555FB" w:rsidRDefault="00274027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1.9</w:t>
      </w:r>
      <w:r w:rsidR="00EE33FF">
        <w:rPr>
          <w:rFonts w:ascii="Times New Roman" w:hAnsi="Times New Roman" w:cs="Times New Roman"/>
          <w:sz w:val="24"/>
          <w:szCs w:val="28"/>
        </w:rPr>
        <w:t>. Тема 9. Основные этапы развития белорусской государственности.</w:t>
      </w:r>
    </w:p>
    <w:p w:rsidR="00274027" w:rsidRPr="007555FB" w:rsidRDefault="00EE33FF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1.10.Тема10.Конституция как основной институт государства.</w:t>
      </w:r>
    </w:p>
    <w:p w:rsidR="00274027" w:rsidRPr="007555FB" w:rsidRDefault="00274027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1.</w:t>
      </w:r>
      <w:r w:rsidR="00EE33FF">
        <w:rPr>
          <w:rFonts w:ascii="Times New Roman" w:hAnsi="Times New Roman" w:cs="Times New Roman"/>
          <w:sz w:val="24"/>
          <w:szCs w:val="28"/>
        </w:rPr>
        <w:t>11.Тема11.Особенности и значение государственной власти.</w:t>
      </w:r>
    </w:p>
    <w:p w:rsidR="00274027" w:rsidRPr="00EE33FF" w:rsidRDefault="00EE33FF" w:rsidP="00EE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1.12.Тема12.Беларусь на стыке культур и цивилизаций.</w:t>
      </w:r>
    </w:p>
    <w:p w:rsidR="00274027" w:rsidRPr="00EE33FF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74027" w:rsidRPr="00EE33FF" w:rsidRDefault="00EE33FF" w:rsidP="00EE33FF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274027" w:rsidRPr="00EE33FF">
        <w:rPr>
          <w:rFonts w:ascii="Times New Roman" w:hAnsi="Times New Roman" w:cs="Times New Roman"/>
          <w:b/>
          <w:sz w:val="24"/>
          <w:szCs w:val="28"/>
        </w:rPr>
        <w:t>Практический  раздел</w:t>
      </w: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Toc252184993"/>
      <w:r w:rsidRPr="007555FB">
        <w:rPr>
          <w:rFonts w:ascii="Times New Roman" w:hAnsi="Times New Roman" w:cs="Times New Roman"/>
          <w:sz w:val="24"/>
          <w:szCs w:val="28"/>
        </w:rPr>
        <w:t>2.1</w:t>
      </w:r>
      <w:r w:rsidR="007C7FE5">
        <w:rPr>
          <w:rFonts w:ascii="Times New Roman" w:hAnsi="Times New Roman" w:cs="Times New Roman"/>
          <w:sz w:val="24"/>
          <w:szCs w:val="28"/>
        </w:rPr>
        <w:t>.</w:t>
      </w:r>
      <w:r w:rsidRPr="007555FB">
        <w:rPr>
          <w:rFonts w:ascii="Times New Roman" w:hAnsi="Times New Roman" w:cs="Times New Roman"/>
          <w:sz w:val="24"/>
          <w:szCs w:val="28"/>
        </w:rPr>
        <w:t xml:space="preserve"> ПРАКТИЧЕСКОЕ ЗАНЯТИЕ № 1</w:t>
      </w:r>
      <w:bookmarkEnd w:id="1"/>
    </w:p>
    <w:p w:rsidR="00274027" w:rsidRPr="007555FB" w:rsidRDefault="00EE33FF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Тема: Сознание человека как предмет философского анализа.</w:t>
      </w: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2" w:name="_Toc252184994"/>
      <w:r w:rsidRPr="007555FB">
        <w:rPr>
          <w:rFonts w:ascii="Times New Roman" w:hAnsi="Times New Roman" w:cs="Times New Roman"/>
          <w:sz w:val="24"/>
          <w:szCs w:val="28"/>
        </w:rPr>
        <w:t>2.2</w:t>
      </w:r>
      <w:r w:rsidR="007C7FE5">
        <w:rPr>
          <w:rFonts w:ascii="Times New Roman" w:hAnsi="Times New Roman" w:cs="Times New Roman"/>
          <w:sz w:val="24"/>
          <w:szCs w:val="28"/>
        </w:rPr>
        <w:t>.</w:t>
      </w:r>
      <w:r w:rsidRPr="007555FB">
        <w:rPr>
          <w:rFonts w:ascii="Times New Roman" w:hAnsi="Times New Roman" w:cs="Times New Roman"/>
          <w:sz w:val="24"/>
          <w:szCs w:val="28"/>
        </w:rPr>
        <w:t xml:space="preserve"> ПРАКТИЧЕСКОЕ ЗАНЯТИЕ № 2</w:t>
      </w:r>
      <w:bookmarkEnd w:id="2"/>
    </w:p>
    <w:p w:rsidR="00274027" w:rsidRPr="007555FB" w:rsidRDefault="00AF0D44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Тема: Современные концепции социальной стратификации.</w:t>
      </w: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2.3</w:t>
      </w:r>
      <w:r w:rsidR="007C7FE5">
        <w:rPr>
          <w:rFonts w:ascii="Times New Roman" w:hAnsi="Times New Roman" w:cs="Times New Roman"/>
          <w:sz w:val="24"/>
          <w:szCs w:val="28"/>
        </w:rPr>
        <w:t>.</w:t>
      </w:r>
      <w:r w:rsidRPr="007555FB">
        <w:rPr>
          <w:rFonts w:ascii="Times New Roman" w:hAnsi="Times New Roman" w:cs="Times New Roman"/>
          <w:sz w:val="24"/>
          <w:szCs w:val="28"/>
        </w:rPr>
        <w:t xml:space="preserve">  ПРАКТИЧЕСКОЕ ЗАНЯТИЕ № 3</w:t>
      </w:r>
    </w:p>
    <w:p w:rsidR="00274027" w:rsidRPr="007555FB" w:rsidRDefault="00AF0D44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Тема: </w:t>
      </w:r>
      <w:r w:rsidR="007C7FE5">
        <w:rPr>
          <w:rFonts w:ascii="Times New Roman" w:hAnsi="Times New Roman" w:cs="Times New Roman"/>
          <w:sz w:val="24"/>
          <w:szCs w:val="28"/>
        </w:rPr>
        <w:t>Проблема источников и движущих сил социальной динамики.</w:t>
      </w: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2.4</w:t>
      </w:r>
      <w:r w:rsidR="007C7FE5">
        <w:rPr>
          <w:rFonts w:ascii="Times New Roman" w:hAnsi="Times New Roman" w:cs="Times New Roman"/>
          <w:sz w:val="24"/>
          <w:szCs w:val="28"/>
        </w:rPr>
        <w:t>.</w:t>
      </w:r>
      <w:r w:rsidRPr="007555FB">
        <w:rPr>
          <w:rFonts w:ascii="Times New Roman" w:hAnsi="Times New Roman" w:cs="Times New Roman"/>
          <w:sz w:val="24"/>
          <w:szCs w:val="28"/>
        </w:rPr>
        <w:t xml:space="preserve"> ПРАКТИЧЕСКОЕ ЗАНЯТИЕ № 4</w:t>
      </w:r>
    </w:p>
    <w:p w:rsidR="00274027" w:rsidRPr="007555FB" w:rsidRDefault="007C7FE5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Тема: Государство как основной политический институт.</w:t>
      </w:r>
    </w:p>
    <w:p w:rsidR="00274027" w:rsidRPr="007555FB" w:rsidRDefault="00274027" w:rsidP="00274027">
      <w:pPr>
        <w:pStyle w:val="a3"/>
        <w:tabs>
          <w:tab w:val="left" w:pos="2130"/>
        </w:tabs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8"/>
        </w:rPr>
      </w:pPr>
    </w:p>
    <w:p w:rsidR="00274027" w:rsidRPr="007C7FE5" w:rsidRDefault="005A48B7" w:rsidP="007C7FE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</w:t>
      </w:r>
      <w:r w:rsidR="00274027" w:rsidRPr="005A48B7">
        <w:rPr>
          <w:rFonts w:ascii="Times New Roman" w:hAnsi="Times New Roman" w:cs="Times New Roman"/>
          <w:b/>
          <w:sz w:val="24"/>
          <w:szCs w:val="28"/>
        </w:rPr>
        <w:t>Раздел контроля знаний</w:t>
      </w:r>
    </w:p>
    <w:p w:rsidR="00274027" w:rsidRPr="007555FB" w:rsidRDefault="007C7FE5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3.1.</w:t>
      </w:r>
      <w:r w:rsidR="00274027" w:rsidRPr="007555F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Перечень во</w:t>
      </w:r>
      <w:r w:rsidR="006C1345">
        <w:rPr>
          <w:rFonts w:ascii="Times New Roman" w:hAnsi="Times New Roman" w:cs="Times New Roman"/>
          <w:sz w:val="24"/>
          <w:szCs w:val="28"/>
        </w:rPr>
        <w:t>просов к обязательной</w:t>
      </w:r>
      <w:r>
        <w:rPr>
          <w:rFonts w:ascii="Times New Roman" w:hAnsi="Times New Roman" w:cs="Times New Roman"/>
          <w:sz w:val="24"/>
          <w:szCs w:val="28"/>
        </w:rPr>
        <w:t xml:space="preserve"> контрольной работе для учащихся </w:t>
      </w:r>
      <w:r w:rsidR="00274027" w:rsidRPr="007555FB">
        <w:rPr>
          <w:rFonts w:ascii="Times New Roman" w:hAnsi="Times New Roman" w:cs="Times New Roman"/>
          <w:sz w:val="24"/>
          <w:szCs w:val="28"/>
        </w:rPr>
        <w:t xml:space="preserve"> заочной формы п</w:t>
      </w:r>
      <w:r>
        <w:rPr>
          <w:rFonts w:ascii="Times New Roman" w:hAnsi="Times New Roman" w:cs="Times New Roman"/>
          <w:sz w:val="24"/>
          <w:szCs w:val="28"/>
        </w:rPr>
        <w:t>олучения образования.</w:t>
      </w:r>
    </w:p>
    <w:p w:rsidR="00D5476A" w:rsidRDefault="00D5476A" w:rsidP="007C7FE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74027" w:rsidRPr="007C7FE5" w:rsidRDefault="007C7FE5" w:rsidP="007C7FE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</w:t>
      </w:r>
      <w:r w:rsidR="00274027" w:rsidRPr="007C7FE5">
        <w:rPr>
          <w:rFonts w:ascii="Times New Roman" w:hAnsi="Times New Roman" w:cs="Times New Roman"/>
          <w:b/>
          <w:sz w:val="24"/>
          <w:szCs w:val="28"/>
        </w:rPr>
        <w:t>Вспомогательный раздел</w:t>
      </w:r>
    </w:p>
    <w:p w:rsidR="00274027" w:rsidRPr="007555FB" w:rsidRDefault="006C1345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4.1.</w:t>
      </w:r>
      <w:r w:rsidR="00274027" w:rsidRPr="007555FB">
        <w:rPr>
          <w:rFonts w:ascii="Times New Roman" w:hAnsi="Times New Roman" w:cs="Times New Roman"/>
          <w:sz w:val="24"/>
          <w:szCs w:val="28"/>
        </w:rPr>
        <w:t xml:space="preserve"> Типовая учебная </w:t>
      </w:r>
      <w:r>
        <w:rPr>
          <w:rFonts w:ascii="Times New Roman" w:hAnsi="Times New Roman" w:cs="Times New Roman"/>
          <w:sz w:val="24"/>
          <w:szCs w:val="28"/>
        </w:rPr>
        <w:t>программа по учебному предмету «Основы социальн</w:t>
      </w:r>
      <w:proofErr w:type="gramStart"/>
      <w:r>
        <w:rPr>
          <w:rFonts w:ascii="Times New Roman" w:hAnsi="Times New Roman" w:cs="Times New Roman"/>
          <w:sz w:val="24"/>
          <w:szCs w:val="28"/>
        </w:rPr>
        <w:t>о-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гуманитарных наук</w:t>
      </w:r>
      <w:r w:rsidR="00274027" w:rsidRPr="007555FB">
        <w:rPr>
          <w:rFonts w:ascii="Times New Roman" w:hAnsi="Times New Roman" w:cs="Times New Roman"/>
          <w:sz w:val="24"/>
          <w:szCs w:val="28"/>
        </w:rPr>
        <w:t>»</w:t>
      </w:r>
    </w:p>
    <w:p w:rsidR="00274027" w:rsidRPr="007555FB" w:rsidRDefault="00274027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4.</w:t>
      </w:r>
      <w:r w:rsidR="006C1345">
        <w:rPr>
          <w:rFonts w:ascii="Times New Roman" w:hAnsi="Times New Roman" w:cs="Times New Roman"/>
          <w:sz w:val="24"/>
          <w:szCs w:val="28"/>
        </w:rPr>
        <w:t>2.</w:t>
      </w:r>
      <w:r w:rsidRPr="007555FB">
        <w:rPr>
          <w:rFonts w:ascii="Times New Roman" w:hAnsi="Times New Roman" w:cs="Times New Roman"/>
          <w:sz w:val="24"/>
          <w:szCs w:val="28"/>
        </w:rPr>
        <w:t xml:space="preserve"> Критерии оценки результатов учебной деятельности</w:t>
      </w:r>
      <w:r w:rsidR="006C1345">
        <w:rPr>
          <w:rFonts w:ascii="Times New Roman" w:hAnsi="Times New Roman" w:cs="Times New Roman"/>
          <w:sz w:val="24"/>
          <w:szCs w:val="28"/>
        </w:rPr>
        <w:t xml:space="preserve"> учащихся.</w:t>
      </w:r>
    </w:p>
    <w:p w:rsidR="00274027" w:rsidRPr="007555FB" w:rsidRDefault="00274027" w:rsidP="0027402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555FB">
        <w:rPr>
          <w:rFonts w:ascii="Times New Roman" w:hAnsi="Times New Roman" w:cs="Times New Roman"/>
          <w:sz w:val="24"/>
          <w:szCs w:val="28"/>
        </w:rPr>
        <w:t>4.</w:t>
      </w:r>
      <w:r w:rsidR="006C1345">
        <w:rPr>
          <w:rFonts w:ascii="Times New Roman" w:hAnsi="Times New Roman" w:cs="Times New Roman"/>
          <w:sz w:val="24"/>
          <w:szCs w:val="28"/>
        </w:rPr>
        <w:t>3. Литература.</w:t>
      </w:r>
      <w:r w:rsidRPr="007555F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74027" w:rsidRPr="007555FB" w:rsidRDefault="00274027" w:rsidP="0027402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E05B2" w:rsidRDefault="00EE05B2"/>
    <w:sectPr w:rsidR="00EE05B2" w:rsidSect="00832AF5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C166E"/>
    <w:multiLevelType w:val="multilevel"/>
    <w:tmpl w:val="76946D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6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710B76E1"/>
    <w:multiLevelType w:val="hybridMultilevel"/>
    <w:tmpl w:val="A282E2BC"/>
    <w:lvl w:ilvl="0" w:tplc="79263AAE">
      <w:start w:val="2"/>
      <w:numFmt w:val="decimal"/>
      <w:lvlText w:val="%1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7"/>
    <w:rsid w:val="00274027"/>
    <w:rsid w:val="00296347"/>
    <w:rsid w:val="005A48B7"/>
    <w:rsid w:val="006C1345"/>
    <w:rsid w:val="007C7FE5"/>
    <w:rsid w:val="00AC1AE6"/>
    <w:rsid w:val="00AD5F4E"/>
    <w:rsid w:val="00AF0D44"/>
    <w:rsid w:val="00BD42BB"/>
    <w:rsid w:val="00D5476A"/>
    <w:rsid w:val="00EE05B2"/>
    <w:rsid w:val="00E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5</cp:revision>
  <dcterms:created xsi:type="dcterms:W3CDTF">2023-01-09T19:48:00Z</dcterms:created>
  <dcterms:modified xsi:type="dcterms:W3CDTF">2023-01-10T07:06:00Z</dcterms:modified>
</cp:coreProperties>
</file>