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9" w:rsidRDefault="00FE03D9" w:rsidP="00FE03D9">
      <w:pPr>
        <w:ind w:firstLine="709"/>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проведению мероприятий информационно-образовательного проекта «ШАГ» – «Школа Активного Гражданина» – для учащихся учреждений профессионально-технического и среднего с</w:t>
      </w:r>
      <w:r w:rsidR="008738BD">
        <w:rPr>
          <w:rFonts w:ascii="Times New Roman" w:hAnsi="Times New Roman" w:cs="Times New Roman"/>
          <w:b/>
          <w:sz w:val="28"/>
          <w:szCs w:val="28"/>
        </w:rPr>
        <w:t>пециального образования в март</w:t>
      </w:r>
      <w:r>
        <w:rPr>
          <w:rFonts w:ascii="Times New Roman" w:hAnsi="Times New Roman" w:cs="Times New Roman"/>
          <w:b/>
          <w:sz w:val="28"/>
          <w:szCs w:val="28"/>
        </w:rPr>
        <w:t>е 2021 года</w:t>
      </w:r>
    </w:p>
    <w:p w:rsidR="00FE03D9" w:rsidRDefault="00FE03D9" w:rsidP="00FE03D9">
      <w:pPr>
        <w:ind w:firstLine="709"/>
        <w:rPr>
          <w:rFonts w:ascii="Times New Roman" w:hAnsi="Times New Roman" w:cs="Times New Roman"/>
          <w:sz w:val="28"/>
          <w:szCs w:val="28"/>
        </w:rPr>
      </w:pPr>
    </w:p>
    <w:p w:rsidR="00FE03D9" w:rsidRDefault="00FC3868" w:rsidP="00FE03D9">
      <w:pPr>
        <w:ind w:firstLine="709"/>
        <w:rPr>
          <w:rFonts w:ascii="Times New Roman" w:hAnsi="Times New Roman" w:cs="Times New Roman"/>
          <w:b/>
          <w:sz w:val="28"/>
          <w:szCs w:val="28"/>
        </w:rPr>
      </w:pPr>
      <w:r>
        <w:rPr>
          <w:rFonts w:ascii="Times New Roman" w:hAnsi="Times New Roman" w:cs="Times New Roman"/>
          <w:sz w:val="28"/>
          <w:szCs w:val="28"/>
        </w:rPr>
        <w:t>Дата проведения 25.03</w:t>
      </w:r>
      <w:r w:rsidR="00FE03D9">
        <w:rPr>
          <w:rFonts w:ascii="Times New Roman" w:hAnsi="Times New Roman" w:cs="Times New Roman"/>
          <w:sz w:val="28"/>
          <w:szCs w:val="28"/>
        </w:rPr>
        <w:t>.2021 г.</w:t>
      </w:r>
      <w:r w:rsidR="00FE03D9">
        <w:rPr>
          <w:rFonts w:ascii="Times New Roman" w:hAnsi="Times New Roman" w:cs="Times New Roman"/>
          <w:b/>
          <w:sz w:val="28"/>
          <w:szCs w:val="28"/>
        </w:rPr>
        <w:t xml:space="preserve"> </w:t>
      </w:r>
    </w:p>
    <w:p w:rsidR="00FE03D9" w:rsidRPr="0069552F" w:rsidRDefault="00FE03D9" w:rsidP="00AB7FBD">
      <w:pPr>
        <w:spacing w:after="0" w:line="360" w:lineRule="auto"/>
        <w:jc w:val="center"/>
        <w:rPr>
          <w:rFonts w:ascii="Times New Roman" w:hAnsi="Times New Roman" w:cs="Times New Roman"/>
          <w:color w:val="000000"/>
          <w:sz w:val="28"/>
          <w:szCs w:val="28"/>
          <w:shd w:val="clear" w:color="auto" w:fill="FFFFFF"/>
        </w:rPr>
      </w:pPr>
    </w:p>
    <w:p w:rsidR="00CC7B19" w:rsidRPr="00AB7FBD" w:rsidRDefault="00FE03D9" w:rsidP="00051502">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Тема: «</w:t>
      </w:r>
      <w:r w:rsidR="00D50BB6">
        <w:rPr>
          <w:rFonts w:ascii="Times New Roman" w:hAnsi="Times New Roman" w:cs="Times New Roman"/>
          <w:b/>
          <w:color w:val="000000"/>
          <w:sz w:val="28"/>
          <w:szCs w:val="28"/>
          <w:shd w:val="clear" w:color="auto" w:fill="FFFFFF"/>
        </w:rPr>
        <w:t>Беларусь и Россия: и</w:t>
      </w:r>
      <w:r w:rsidR="00CC7B19" w:rsidRPr="00AB7FBD">
        <w:rPr>
          <w:rFonts w:ascii="Times New Roman" w:hAnsi="Times New Roman" w:cs="Times New Roman"/>
          <w:b/>
          <w:color w:val="000000"/>
          <w:sz w:val="28"/>
          <w:szCs w:val="28"/>
          <w:shd w:val="clear" w:color="auto" w:fill="FFFFFF"/>
        </w:rPr>
        <w:t xml:space="preserve">стория </w:t>
      </w:r>
      <w:r w:rsidR="00F64CF3" w:rsidRPr="00AB7FBD">
        <w:rPr>
          <w:rFonts w:ascii="Times New Roman" w:hAnsi="Times New Roman" w:cs="Times New Roman"/>
          <w:b/>
          <w:color w:val="000000"/>
          <w:sz w:val="28"/>
          <w:szCs w:val="28"/>
          <w:shd w:val="clear" w:color="auto" w:fill="FFFFFF"/>
        </w:rPr>
        <w:t>ст</w:t>
      </w:r>
      <w:r w:rsidR="00C612F6">
        <w:rPr>
          <w:rFonts w:ascii="Times New Roman" w:hAnsi="Times New Roman" w:cs="Times New Roman"/>
          <w:b/>
          <w:color w:val="000000"/>
          <w:sz w:val="28"/>
          <w:szCs w:val="28"/>
          <w:shd w:val="clear" w:color="auto" w:fill="FFFFFF"/>
        </w:rPr>
        <w:t>ановления и развития С</w:t>
      </w:r>
      <w:r w:rsidR="00CC7B19" w:rsidRPr="00AB7FBD">
        <w:rPr>
          <w:rFonts w:ascii="Times New Roman" w:hAnsi="Times New Roman" w:cs="Times New Roman"/>
          <w:b/>
          <w:color w:val="000000"/>
          <w:sz w:val="28"/>
          <w:szCs w:val="28"/>
          <w:shd w:val="clear" w:color="auto" w:fill="FFFFFF"/>
        </w:rPr>
        <w:t>оюзного государства</w:t>
      </w:r>
      <w:r>
        <w:rPr>
          <w:rFonts w:ascii="Times New Roman" w:hAnsi="Times New Roman" w:cs="Times New Roman"/>
          <w:b/>
          <w:color w:val="000000"/>
          <w:sz w:val="28"/>
          <w:szCs w:val="28"/>
          <w:shd w:val="clear" w:color="auto" w:fill="FFFFFF"/>
        </w:rPr>
        <w:t>»</w:t>
      </w:r>
      <w:r w:rsidR="00051502">
        <w:rPr>
          <w:rFonts w:ascii="Times New Roman" w:hAnsi="Times New Roman" w:cs="Times New Roman"/>
          <w:b/>
          <w:color w:val="000000"/>
          <w:sz w:val="28"/>
          <w:szCs w:val="28"/>
          <w:shd w:val="clear" w:color="auto" w:fill="FFFFFF"/>
        </w:rPr>
        <w:t xml:space="preserve"> (ко дню единения народов Беларуси и России)</w:t>
      </w:r>
    </w:p>
    <w:p w:rsidR="005C3D9B" w:rsidRDefault="005C3D9B" w:rsidP="005C3D9B">
      <w:pPr>
        <w:ind w:firstLine="709"/>
        <w:jc w:val="both"/>
        <w:rPr>
          <w:rFonts w:ascii="Times New Roman" w:hAnsi="Times New Roman" w:cs="Times New Roman"/>
          <w:sz w:val="28"/>
          <w:szCs w:val="28"/>
        </w:rPr>
      </w:pPr>
      <w:r>
        <w:rPr>
          <w:rFonts w:ascii="Times New Roman" w:hAnsi="Times New Roman" w:cs="Times New Roman"/>
          <w:sz w:val="28"/>
          <w:szCs w:val="28"/>
        </w:rPr>
        <w:t>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Можно воспользоваться мультимедийной презентацией, подготовленной учреждением образования «Республиканский институт профессионального образования». Материалы размещены на сайте УО РИПО.</w:t>
      </w:r>
    </w:p>
    <w:p w:rsidR="005C3D9B" w:rsidRDefault="005C3D9B" w:rsidP="005C3D9B">
      <w:pPr>
        <w:ind w:firstLine="709"/>
        <w:rPr>
          <w:rFonts w:ascii="Times New Roman" w:hAnsi="Times New Roman" w:cs="Times New Roman"/>
          <w:b/>
          <w:sz w:val="28"/>
          <w:szCs w:val="28"/>
        </w:rPr>
      </w:pPr>
      <w:r>
        <w:rPr>
          <w:rFonts w:ascii="Times New Roman" w:hAnsi="Times New Roman" w:cs="Times New Roman"/>
          <w:b/>
          <w:sz w:val="28"/>
          <w:szCs w:val="28"/>
        </w:rPr>
        <w:t xml:space="preserve">ШАГ 1 «МЫ УЗНАЁМ» </w:t>
      </w:r>
    </w:p>
    <w:p w:rsidR="005C3D9B" w:rsidRDefault="005C3D9B" w:rsidP="005C3D9B">
      <w:pPr>
        <w:ind w:firstLine="709"/>
        <w:rPr>
          <w:rFonts w:ascii="Times New Roman" w:hAnsi="Times New Roman" w:cs="Times New Roman"/>
          <w:sz w:val="28"/>
          <w:szCs w:val="28"/>
        </w:rPr>
      </w:pPr>
      <w:r>
        <w:rPr>
          <w:rFonts w:ascii="Times New Roman" w:hAnsi="Times New Roman" w:cs="Times New Roman"/>
          <w:sz w:val="28"/>
          <w:szCs w:val="28"/>
        </w:rPr>
        <w:t>Информационные блоки:</w:t>
      </w:r>
    </w:p>
    <w:p w:rsidR="005C3D9B" w:rsidRPr="006539EA" w:rsidRDefault="005C3D9B" w:rsidP="005C3D9B">
      <w:pPr>
        <w:pStyle w:val="a9"/>
        <w:numPr>
          <w:ilvl w:val="0"/>
          <w:numId w:val="5"/>
        </w:numPr>
        <w:rPr>
          <w:rFonts w:ascii="Times New Roman" w:hAnsi="Times New Roman" w:cs="Times New Roman"/>
          <w:b/>
          <w:sz w:val="28"/>
          <w:szCs w:val="28"/>
        </w:rPr>
      </w:pPr>
      <w:r>
        <w:rPr>
          <w:rFonts w:ascii="Times New Roman" w:hAnsi="Times New Roman" w:cs="Times New Roman"/>
          <w:b/>
          <w:sz w:val="28"/>
          <w:szCs w:val="28"/>
        </w:rPr>
        <w:t xml:space="preserve"> </w:t>
      </w:r>
      <w:r w:rsidR="00E035F1" w:rsidRPr="006539EA">
        <w:rPr>
          <w:rFonts w:ascii="Times New Roman" w:hAnsi="Times New Roman" w:cs="Times New Roman"/>
          <w:b/>
          <w:color w:val="000000"/>
          <w:sz w:val="28"/>
          <w:szCs w:val="28"/>
          <w:shd w:val="clear" w:color="auto" w:fill="FFFFFF"/>
        </w:rPr>
        <w:t xml:space="preserve">История становления и развития </w:t>
      </w:r>
      <w:r w:rsidR="00C612F6">
        <w:rPr>
          <w:rFonts w:ascii="Times New Roman" w:hAnsi="Times New Roman" w:cs="Times New Roman"/>
          <w:b/>
          <w:color w:val="000000"/>
          <w:sz w:val="28"/>
          <w:szCs w:val="28"/>
          <w:shd w:val="clear" w:color="auto" w:fill="FFFFFF"/>
        </w:rPr>
        <w:t>С</w:t>
      </w:r>
      <w:r w:rsidR="00E035F1" w:rsidRPr="009B0C62">
        <w:rPr>
          <w:rFonts w:ascii="Times New Roman" w:hAnsi="Times New Roman" w:cs="Times New Roman"/>
          <w:b/>
          <w:color w:val="000000"/>
          <w:sz w:val="28"/>
          <w:szCs w:val="28"/>
          <w:shd w:val="clear" w:color="auto" w:fill="FFFFFF"/>
        </w:rPr>
        <w:t>ою</w:t>
      </w:r>
      <w:r w:rsidR="00E035F1" w:rsidRPr="006539EA">
        <w:rPr>
          <w:rFonts w:ascii="Times New Roman" w:hAnsi="Times New Roman" w:cs="Times New Roman"/>
          <w:b/>
          <w:color w:val="000000"/>
          <w:sz w:val="28"/>
          <w:szCs w:val="28"/>
          <w:shd w:val="clear" w:color="auto" w:fill="FFFFFF"/>
        </w:rPr>
        <w:t>зного государства</w:t>
      </w:r>
      <w:r w:rsidRPr="006539EA">
        <w:rPr>
          <w:rFonts w:ascii="Times New Roman" w:hAnsi="Times New Roman" w:cs="Times New Roman"/>
          <w:b/>
          <w:sz w:val="28"/>
          <w:szCs w:val="28"/>
        </w:rPr>
        <w:t>.</w:t>
      </w:r>
    </w:p>
    <w:p w:rsidR="005C3D9B" w:rsidRPr="00F43793" w:rsidRDefault="00F43793" w:rsidP="00F43793">
      <w:pPr>
        <w:pStyle w:val="a9"/>
        <w:numPr>
          <w:ilvl w:val="0"/>
          <w:numId w:val="5"/>
        </w:numPr>
        <w:spacing w:after="0"/>
        <w:jc w:val="both"/>
        <w:rPr>
          <w:rFonts w:ascii="Times New Roman" w:eastAsia="Times New Roman" w:hAnsi="Times New Roman" w:cs="Times New Roman"/>
          <w:color w:val="000000"/>
          <w:sz w:val="28"/>
          <w:szCs w:val="28"/>
          <w:lang w:eastAsia="ru-RU"/>
        </w:rPr>
      </w:pPr>
      <w:r w:rsidRPr="00F43793">
        <w:rPr>
          <w:rFonts w:ascii="Times New Roman" w:eastAsia="Times New Roman" w:hAnsi="Times New Roman" w:cs="Times New Roman"/>
          <w:b/>
          <w:bCs/>
          <w:iCs/>
          <w:color w:val="000000"/>
          <w:sz w:val="28"/>
          <w:szCs w:val="28"/>
          <w:lang w:eastAsia="ru-RU"/>
        </w:rPr>
        <w:t>Сотрудничество с Россией: экономика, медицина, культура, образование, спорт</w:t>
      </w:r>
      <w:r w:rsidR="005C3D9B" w:rsidRPr="00F43793">
        <w:rPr>
          <w:rFonts w:ascii="Times New Roman" w:hAnsi="Times New Roman" w:cs="Times New Roman"/>
          <w:b/>
          <w:sz w:val="28"/>
          <w:szCs w:val="28"/>
        </w:rPr>
        <w:t>.</w:t>
      </w:r>
    </w:p>
    <w:p w:rsidR="006539EA" w:rsidRDefault="006539EA" w:rsidP="005C3D9B">
      <w:pPr>
        <w:ind w:firstLine="709"/>
        <w:rPr>
          <w:rFonts w:ascii="Times New Roman" w:hAnsi="Times New Roman" w:cs="Times New Roman"/>
          <w:b/>
          <w:sz w:val="28"/>
          <w:szCs w:val="28"/>
        </w:rPr>
      </w:pPr>
    </w:p>
    <w:p w:rsidR="005C3D9B" w:rsidRDefault="005C3D9B" w:rsidP="005C3D9B">
      <w:pPr>
        <w:ind w:firstLine="709"/>
        <w:rPr>
          <w:rFonts w:ascii="Times New Roman" w:hAnsi="Times New Roman" w:cs="Times New Roman"/>
          <w:b/>
          <w:sz w:val="28"/>
          <w:szCs w:val="28"/>
        </w:rPr>
      </w:pPr>
      <w:r>
        <w:rPr>
          <w:rFonts w:ascii="Times New Roman" w:hAnsi="Times New Roman" w:cs="Times New Roman"/>
          <w:b/>
          <w:sz w:val="28"/>
          <w:szCs w:val="28"/>
        </w:rPr>
        <w:t xml:space="preserve">ШАГ 2 «МЫ РАЗМЫШЛЯЕМ» </w:t>
      </w:r>
    </w:p>
    <w:p w:rsidR="005C3D9B" w:rsidRDefault="005C3D9B" w:rsidP="005C3D9B">
      <w:pPr>
        <w:ind w:firstLine="709"/>
        <w:rPr>
          <w:rFonts w:ascii="Times New Roman" w:hAnsi="Times New Roman" w:cs="Times New Roman"/>
          <w:sz w:val="28"/>
          <w:szCs w:val="28"/>
        </w:rPr>
      </w:pPr>
      <w:r>
        <w:rPr>
          <w:rFonts w:ascii="Times New Roman" w:hAnsi="Times New Roman" w:cs="Times New Roman"/>
          <w:sz w:val="28"/>
          <w:szCs w:val="28"/>
        </w:rPr>
        <w:t xml:space="preserve">Ведущий организует обсуждение информации, полученной в </w:t>
      </w:r>
      <w:proofErr w:type="spellStart"/>
      <w:r>
        <w:rPr>
          <w:rFonts w:ascii="Times New Roman" w:hAnsi="Times New Roman" w:cs="Times New Roman"/>
          <w:sz w:val="28"/>
          <w:szCs w:val="28"/>
        </w:rPr>
        <w:t>ШАГе</w:t>
      </w:r>
      <w:proofErr w:type="spellEnd"/>
      <w:r>
        <w:rPr>
          <w:rFonts w:ascii="Times New Roman" w:hAnsi="Times New Roman" w:cs="Times New Roman"/>
          <w:sz w:val="28"/>
          <w:szCs w:val="28"/>
        </w:rPr>
        <w:t xml:space="preserve"> 1.</w:t>
      </w:r>
    </w:p>
    <w:p w:rsidR="005C3D9B" w:rsidRDefault="005C3D9B" w:rsidP="005C3D9B">
      <w:pPr>
        <w:ind w:firstLine="709"/>
        <w:rPr>
          <w:rFonts w:ascii="Times New Roman" w:hAnsi="Times New Roman" w:cs="Times New Roman"/>
          <w:sz w:val="28"/>
          <w:szCs w:val="28"/>
        </w:rPr>
      </w:pPr>
      <w:r>
        <w:rPr>
          <w:rFonts w:ascii="Times New Roman" w:hAnsi="Times New Roman" w:cs="Times New Roman"/>
          <w:b/>
          <w:sz w:val="28"/>
          <w:szCs w:val="28"/>
        </w:rPr>
        <w:t>ШАГ 3 «МЫ ДЕЙСТВУЕМ»</w:t>
      </w:r>
      <w:r>
        <w:rPr>
          <w:rFonts w:ascii="Times New Roman" w:hAnsi="Times New Roman" w:cs="Times New Roman"/>
          <w:sz w:val="28"/>
          <w:szCs w:val="28"/>
        </w:rPr>
        <w:t xml:space="preserve"> </w:t>
      </w:r>
    </w:p>
    <w:p w:rsidR="005C3D9B" w:rsidRDefault="005C3D9B" w:rsidP="005C3D9B">
      <w:pPr>
        <w:ind w:firstLine="709"/>
        <w:rPr>
          <w:rFonts w:ascii="Times New Roman" w:hAnsi="Times New Roman" w:cs="Times New Roman"/>
          <w:sz w:val="28"/>
          <w:szCs w:val="28"/>
        </w:rPr>
      </w:pPr>
      <w:r>
        <w:rPr>
          <w:rFonts w:ascii="Times New Roman" w:hAnsi="Times New Roman" w:cs="Times New Roman"/>
          <w:sz w:val="28"/>
          <w:szCs w:val="28"/>
        </w:rPr>
        <w:t>Ведущий подводит итоги.</w:t>
      </w:r>
    </w:p>
    <w:p w:rsidR="005C3D9B" w:rsidRDefault="005C3D9B" w:rsidP="005C3D9B">
      <w:pPr>
        <w:ind w:firstLine="709"/>
        <w:rPr>
          <w:rFonts w:ascii="Times New Roman" w:hAnsi="Times New Roman" w:cs="Times New Roman"/>
          <w:b/>
          <w:sz w:val="28"/>
          <w:szCs w:val="28"/>
        </w:rPr>
      </w:pPr>
      <w:r>
        <w:rPr>
          <w:rFonts w:ascii="Times New Roman" w:hAnsi="Times New Roman" w:cs="Times New Roman"/>
          <w:b/>
          <w:sz w:val="28"/>
          <w:szCs w:val="28"/>
        </w:rPr>
        <w:t>ШАГ 1 «МЫ УЗНАЁМ»</w:t>
      </w:r>
    </w:p>
    <w:p w:rsidR="00C22F27" w:rsidRPr="006539EA" w:rsidRDefault="0002651C" w:rsidP="0002651C">
      <w:pPr>
        <w:pStyle w:val="a9"/>
        <w:ind w:left="644"/>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Блок 1. «</w:t>
      </w:r>
      <w:r w:rsidR="00C22F27" w:rsidRPr="006539EA">
        <w:rPr>
          <w:rFonts w:ascii="Times New Roman" w:hAnsi="Times New Roman" w:cs="Times New Roman"/>
          <w:b/>
          <w:color w:val="000000"/>
          <w:sz w:val="28"/>
          <w:szCs w:val="28"/>
          <w:shd w:val="clear" w:color="auto" w:fill="FFFFFF"/>
        </w:rPr>
        <w:t xml:space="preserve">История становления и развития </w:t>
      </w:r>
      <w:r w:rsidR="00C612F6">
        <w:rPr>
          <w:rFonts w:ascii="Times New Roman" w:hAnsi="Times New Roman" w:cs="Times New Roman"/>
          <w:b/>
          <w:color w:val="000000"/>
          <w:sz w:val="28"/>
          <w:szCs w:val="28"/>
          <w:shd w:val="clear" w:color="auto" w:fill="FFFFFF"/>
        </w:rPr>
        <w:t>С</w:t>
      </w:r>
      <w:r w:rsidR="00C22F27" w:rsidRPr="009B0C62">
        <w:rPr>
          <w:rFonts w:ascii="Times New Roman" w:hAnsi="Times New Roman" w:cs="Times New Roman"/>
          <w:b/>
          <w:color w:val="000000"/>
          <w:sz w:val="28"/>
          <w:szCs w:val="28"/>
          <w:shd w:val="clear" w:color="auto" w:fill="FFFFFF"/>
        </w:rPr>
        <w:t>о</w:t>
      </w:r>
      <w:r w:rsidR="00C22F27" w:rsidRPr="006539EA">
        <w:rPr>
          <w:rFonts w:ascii="Times New Roman" w:hAnsi="Times New Roman" w:cs="Times New Roman"/>
          <w:b/>
          <w:color w:val="000000"/>
          <w:sz w:val="28"/>
          <w:szCs w:val="28"/>
          <w:shd w:val="clear" w:color="auto" w:fill="FFFFFF"/>
        </w:rPr>
        <w:t>юзного государства</w:t>
      </w:r>
      <w:r>
        <w:rPr>
          <w:rFonts w:ascii="Times New Roman" w:hAnsi="Times New Roman" w:cs="Times New Roman"/>
          <w:b/>
          <w:color w:val="000000"/>
          <w:sz w:val="28"/>
          <w:szCs w:val="28"/>
          <w:shd w:val="clear" w:color="auto" w:fill="FFFFFF"/>
        </w:rPr>
        <w:t>»</w:t>
      </w:r>
      <w:r w:rsidR="00C22F27" w:rsidRPr="006539EA">
        <w:rPr>
          <w:rFonts w:ascii="Times New Roman" w:hAnsi="Times New Roman" w:cs="Times New Roman"/>
          <w:b/>
          <w:sz w:val="28"/>
          <w:szCs w:val="28"/>
        </w:rPr>
        <w:t>.</w:t>
      </w:r>
    </w:p>
    <w:p w:rsidR="00907374" w:rsidRPr="00AB7FBD" w:rsidRDefault="000433EF" w:rsidP="00832DB5">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Беларусь и Россия одни</w:t>
      </w:r>
      <w:r w:rsidR="00907374" w:rsidRPr="00AB7FBD">
        <w:rPr>
          <w:rFonts w:ascii="Times New Roman" w:eastAsia="Times New Roman" w:hAnsi="Times New Roman" w:cs="Times New Roman"/>
          <w:color w:val="000000"/>
          <w:sz w:val="28"/>
          <w:szCs w:val="28"/>
          <w:lang w:eastAsia="ru-RU"/>
        </w:rPr>
        <w:t xml:space="preserve"> из первых государств СНГ осознали необход</w:t>
      </w:r>
      <w:r>
        <w:rPr>
          <w:rFonts w:ascii="Times New Roman" w:eastAsia="Times New Roman" w:hAnsi="Times New Roman" w:cs="Times New Roman"/>
          <w:color w:val="000000"/>
          <w:sz w:val="28"/>
          <w:szCs w:val="28"/>
          <w:lang w:eastAsia="ru-RU"/>
        </w:rPr>
        <w:t>имость более тесной</w:t>
      </w:r>
      <w:r w:rsidR="00907374" w:rsidRPr="00AB7FBD">
        <w:rPr>
          <w:rFonts w:ascii="Times New Roman" w:eastAsia="Times New Roman" w:hAnsi="Times New Roman" w:cs="Times New Roman"/>
          <w:color w:val="000000"/>
          <w:sz w:val="28"/>
          <w:szCs w:val="28"/>
          <w:lang w:eastAsia="ru-RU"/>
        </w:rPr>
        <w:t xml:space="preserve"> интеграции. Этому способствовали следующие факторы:</w:t>
      </w:r>
    </w:p>
    <w:p w:rsidR="00907374" w:rsidRPr="00AB7FBD" w:rsidRDefault="00907374" w:rsidP="00832DB5">
      <w:pPr>
        <w:numPr>
          <w:ilvl w:val="0"/>
          <w:numId w:val="3"/>
        </w:numPr>
        <w:spacing w:after="0"/>
        <w:jc w:val="both"/>
        <w:rPr>
          <w:rFonts w:ascii="Times New Roman" w:eastAsia="Times New Roman" w:hAnsi="Times New Roman" w:cs="Times New Roman"/>
          <w:color w:val="000000"/>
          <w:sz w:val="28"/>
          <w:szCs w:val="28"/>
          <w:lang w:eastAsia="ru-RU"/>
        </w:rPr>
      </w:pPr>
      <w:r w:rsidRPr="00AB7FBD">
        <w:rPr>
          <w:rFonts w:ascii="Times New Roman" w:eastAsia="Times New Roman" w:hAnsi="Times New Roman" w:cs="Times New Roman"/>
          <w:color w:val="000000"/>
          <w:sz w:val="28"/>
          <w:szCs w:val="28"/>
          <w:lang w:eastAsia="ru-RU"/>
        </w:rPr>
        <w:t>историческая и культурная близость Беларуси и России;</w:t>
      </w:r>
    </w:p>
    <w:p w:rsidR="00907374" w:rsidRPr="00AB7FBD" w:rsidRDefault="00907374" w:rsidP="00832DB5">
      <w:pPr>
        <w:numPr>
          <w:ilvl w:val="0"/>
          <w:numId w:val="3"/>
        </w:numPr>
        <w:spacing w:after="0"/>
        <w:jc w:val="both"/>
        <w:rPr>
          <w:rFonts w:ascii="Times New Roman" w:eastAsia="Times New Roman" w:hAnsi="Times New Roman" w:cs="Times New Roman"/>
          <w:color w:val="000000"/>
          <w:sz w:val="28"/>
          <w:szCs w:val="28"/>
          <w:lang w:eastAsia="ru-RU"/>
        </w:rPr>
      </w:pPr>
      <w:r w:rsidRPr="00AB7FBD">
        <w:rPr>
          <w:rFonts w:ascii="Times New Roman" w:eastAsia="Times New Roman" w:hAnsi="Times New Roman" w:cs="Times New Roman"/>
          <w:color w:val="000000"/>
          <w:sz w:val="28"/>
          <w:szCs w:val="28"/>
          <w:lang w:eastAsia="ru-RU"/>
        </w:rPr>
        <w:lastRenderedPageBreak/>
        <w:t>тесные экономические, политические, научные и культурные связи, сформированные во времена СССР;</w:t>
      </w:r>
    </w:p>
    <w:p w:rsidR="0069552F" w:rsidRDefault="00907374" w:rsidP="00832DB5">
      <w:pPr>
        <w:numPr>
          <w:ilvl w:val="0"/>
          <w:numId w:val="3"/>
        </w:numPr>
        <w:spacing w:after="0"/>
        <w:jc w:val="both"/>
        <w:rPr>
          <w:rFonts w:ascii="Times New Roman" w:eastAsia="Times New Roman" w:hAnsi="Times New Roman" w:cs="Times New Roman"/>
          <w:color w:val="000000"/>
          <w:sz w:val="28"/>
          <w:szCs w:val="28"/>
          <w:lang w:eastAsia="ru-RU"/>
        </w:rPr>
      </w:pPr>
      <w:r w:rsidRPr="00AB7FBD">
        <w:rPr>
          <w:rFonts w:ascii="Times New Roman" w:eastAsia="Times New Roman" w:hAnsi="Times New Roman" w:cs="Times New Roman"/>
          <w:color w:val="000000"/>
          <w:sz w:val="28"/>
          <w:szCs w:val="28"/>
          <w:lang w:eastAsia="ru-RU"/>
        </w:rPr>
        <w:t xml:space="preserve">общее геополитическое пространство (транспортный коридор, система </w:t>
      </w:r>
      <w:proofErr w:type="spellStart"/>
      <w:r w:rsidRPr="00AB7FBD">
        <w:rPr>
          <w:rFonts w:ascii="Times New Roman" w:eastAsia="Times New Roman" w:hAnsi="Times New Roman" w:cs="Times New Roman"/>
          <w:color w:val="000000"/>
          <w:sz w:val="28"/>
          <w:szCs w:val="28"/>
          <w:lang w:eastAsia="ru-RU"/>
        </w:rPr>
        <w:t>нефте</w:t>
      </w:r>
      <w:proofErr w:type="spellEnd"/>
      <w:r w:rsidRPr="00AB7FBD">
        <w:rPr>
          <w:rFonts w:ascii="Times New Roman" w:eastAsia="Times New Roman" w:hAnsi="Times New Roman" w:cs="Times New Roman"/>
          <w:color w:val="000000"/>
          <w:sz w:val="28"/>
          <w:szCs w:val="28"/>
          <w:lang w:eastAsia="ru-RU"/>
        </w:rPr>
        <w:t>- и газопроводов, единая система обороны на западном направлении</w:t>
      </w:r>
      <w:r w:rsidR="0069552F">
        <w:rPr>
          <w:rFonts w:ascii="Times New Roman" w:eastAsia="Times New Roman" w:hAnsi="Times New Roman" w:cs="Times New Roman"/>
          <w:color w:val="000000"/>
          <w:sz w:val="28"/>
          <w:szCs w:val="28"/>
          <w:lang w:eastAsia="ru-RU"/>
        </w:rPr>
        <w:t>).</w:t>
      </w:r>
    </w:p>
    <w:p w:rsidR="003127B5" w:rsidRPr="00F04377" w:rsidRDefault="00907374" w:rsidP="00832DB5">
      <w:pPr>
        <w:spacing w:after="0"/>
        <w:ind w:firstLine="709"/>
        <w:jc w:val="both"/>
        <w:rPr>
          <w:rFonts w:ascii="Times New Roman" w:eastAsia="Times New Roman" w:hAnsi="Times New Roman" w:cs="Times New Roman"/>
          <w:color w:val="000000"/>
          <w:sz w:val="28"/>
          <w:szCs w:val="28"/>
          <w:lang w:eastAsia="ru-RU"/>
        </w:rPr>
      </w:pPr>
      <w:r w:rsidRPr="00AB7FBD">
        <w:rPr>
          <w:rFonts w:ascii="Times New Roman" w:eastAsia="Times New Roman" w:hAnsi="Times New Roman" w:cs="Times New Roman"/>
          <w:color w:val="000000"/>
          <w:sz w:val="28"/>
          <w:szCs w:val="28"/>
          <w:lang w:eastAsia="ru-RU"/>
        </w:rPr>
        <w:t xml:space="preserve">На путь единения Республика Беларусь и Российская Федерация </w:t>
      </w:r>
      <w:r w:rsidRPr="00A5493A">
        <w:rPr>
          <w:rFonts w:ascii="Times New Roman" w:eastAsia="Times New Roman" w:hAnsi="Times New Roman" w:cs="Times New Roman"/>
          <w:color w:val="000000"/>
          <w:sz w:val="28"/>
          <w:szCs w:val="28"/>
          <w:lang w:eastAsia="ru-RU"/>
        </w:rPr>
        <w:t xml:space="preserve">встали </w:t>
      </w:r>
      <w:r w:rsidRPr="00A5493A">
        <w:rPr>
          <w:rFonts w:ascii="Times New Roman" w:eastAsia="Times New Roman" w:hAnsi="Times New Roman" w:cs="Times New Roman"/>
          <w:bCs/>
          <w:color w:val="000000"/>
          <w:sz w:val="28"/>
          <w:szCs w:val="28"/>
          <w:lang w:eastAsia="ru-RU"/>
        </w:rPr>
        <w:t>2 апреля 1996 г</w:t>
      </w:r>
      <w:r w:rsidRPr="00A5493A">
        <w:rPr>
          <w:rFonts w:ascii="Times New Roman" w:eastAsia="Times New Roman" w:hAnsi="Times New Roman" w:cs="Times New Roman"/>
          <w:color w:val="000000"/>
          <w:sz w:val="28"/>
          <w:szCs w:val="28"/>
          <w:lang w:eastAsia="ru-RU"/>
        </w:rPr>
        <w:t>.,</w:t>
      </w:r>
      <w:r w:rsidRPr="00AB7FBD">
        <w:rPr>
          <w:rFonts w:ascii="Times New Roman" w:eastAsia="Times New Roman" w:hAnsi="Times New Roman" w:cs="Times New Roman"/>
          <w:color w:val="000000"/>
          <w:sz w:val="28"/>
          <w:szCs w:val="28"/>
          <w:lang w:eastAsia="ru-RU"/>
        </w:rPr>
        <w:t xml:space="preserve"> когда, выражая волю своих народов, президенты двух стран А.Г. Лукашенко и Б.Н. Ельцин подписали в Москве </w:t>
      </w:r>
      <w:r w:rsidRPr="00873C1C">
        <w:rPr>
          <w:rFonts w:ascii="Times New Roman" w:eastAsia="Times New Roman" w:hAnsi="Times New Roman" w:cs="Times New Roman"/>
          <w:bCs/>
          <w:color w:val="000000"/>
          <w:sz w:val="28"/>
          <w:szCs w:val="28"/>
          <w:lang w:eastAsia="ru-RU"/>
        </w:rPr>
        <w:t>Договор о создании Сообщества Беларуси и России</w:t>
      </w:r>
      <w:r w:rsidR="003127B5" w:rsidRPr="00F04377">
        <w:rPr>
          <w:rFonts w:ascii="Times New Roman" w:eastAsia="Times New Roman" w:hAnsi="Times New Roman" w:cs="Times New Roman"/>
          <w:color w:val="000000"/>
          <w:sz w:val="28"/>
          <w:szCs w:val="28"/>
          <w:lang w:eastAsia="ru-RU"/>
        </w:rPr>
        <w:t>.</w:t>
      </w:r>
    </w:p>
    <w:p w:rsidR="005C4FC5" w:rsidRPr="00AB7FBD" w:rsidRDefault="00907374" w:rsidP="00832DB5">
      <w:pPr>
        <w:spacing w:after="0"/>
        <w:ind w:firstLine="709"/>
        <w:jc w:val="both"/>
        <w:rPr>
          <w:rFonts w:ascii="Times New Roman" w:eastAsia="Times New Roman" w:hAnsi="Times New Roman" w:cs="Times New Roman"/>
          <w:color w:val="000000"/>
          <w:sz w:val="28"/>
          <w:szCs w:val="28"/>
          <w:lang w:eastAsia="ru-RU"/>
        </w:rPr>
      </w:pPr>
      <w:r w:rsidRPr="00D03EF1">
        <w:rPr>
          <w:rFonts w:ascii="Times New Roman" w:eastAsia="Times New Roman" w:hAnsi="Times New Roman" w:cs="Times New Roman"/>
          <w:bCs/>
          <w:color w:val="000000"/>
          <w:sz w:val="28"/>
          <w:szCs w:val="28"/>
          <w:lang w:eastAsia="ru-RU"/>
        </w:rPr>
        <w:t>2 апреля 1997 г</w:t>
      </w:r>
      <w:r w:rsidRPr="00AB7FBD">
        <w:rPr>
          <w:rFonts w:ascii="Times New Roman" w:eastAsia="Times New Roman" w:hAnsi="Times New Roman" w:cs="Times New Roman"/>
          <w:color w:val="000000"/>
          <w:sz w:val="28"/>
          <w:szCs w:val="28"/>
          <w:lang w:eastAsia="ru-RU"/>
        </w:rPr>
        <w:t>. Республика Беларусь и Российская Федерация подписа</w:t>
      </w:r>
      <w:r w:rsidR="003127B5" w:rsidRPr="00AB7FBD">
        <w:rPr>
          <w:rFonts w:ascii="Times New Roman" w:eastAsia="Times New Roman" w:hAnsi="Times New Roman" w:cs="Times New Roman"/>
          <w:color w:val="000000"/>
          <w:sz w:val="28"/>
          <w:szCs w:val="28"/>
          <w:lang w:eastAsia="ru-RU"/>
        </w:rPr>
        <w:t xml:space="preserve">ли </w:t>
      </w:r>
      <w:r w:rsidRPr="00D03EF1">
        <w:rPr>
          <w:rFonts w:ascii="Times New Roman" w:eastAsia="Times New Roman" w:hAnsi="Times New Roman" w:cs="Times New Roman"/>
          <w:bCs/>
          <w:color w:val="000000"/>
          <w:sz w:val="28"/>
          <w:szCs w:val="28"/>
          <w:lang w:eastAsia="ru-RU"/>
        </w:rPr>
        <w:t>Договор о Союзе Беларуси и России</w:t>
      </w:r>
      <w:r w:rsidRPr="00D03EF1">
        <w:rPr>
          <w:rFonts w:ascii="Times New Roman" w:eastAsia="Times New Roman" w:hAnsi="Times New Roman" w:cs="Times New Roman"/>
          <w:color w:val="000000"/>
          <w:sz w:val="28"/>
          <w:szCs w:val="28"/>
          <w:lang w:eastAsia="ru-RU"/>
        </w:rPr>
        <w:t>.</w:t>
      </w:r>
      <w:r w:rsidR="005C4FC5" w:rsidRPr="00AB7FBD">
        <w:rPr>
          <w:rFonts w:ascii="Times New Roman" w:eastAsia="Times New Roman" w:hAnsi="Times New Roman" w:cs="Times New Roman"/>
          <w:color w:val="000000"/>
          <w:sz w:val="28"/>
          <w:szCs w:val="28"/>
          <w:lang w:eastAsia="ru-RU"/>
        </w:rPr>
        <w:t xml:space="preserve"> </w:t>
      </w:r>
      <w:r w:rsidR="005C4FC5" w:rsidRPr="00F04377">
        <w:rPr>
          <w:rFonts w:ascii="Times New Roman" w:hAnsi="Times New Roman" w:cs="Times New Roman"/>
          <w:sz w:val="28"/>
          <w:szCs w:val="28"/>
          <w:u w:val="single"/>
        </w:rPr>
        <w:t>С тех пор 2 апреля отмечается как День единения народов Беларуси и России</w:t>
      </w:r>
      <w:r w:rsidR="005C4FC5" w:rsidRPr="00491460">
        <w:rPr>
          <w:rFonts w:ascii="Times New Roman" w:hAnsi="Times New Roman" w:cs="Times New Roman"/>
          <w:sz w:val="28"/>
          <w:szCs w:val="28"/>
        </w:rPr>
        <w:t>.</w:t>
      </w:r>
    </w:p>
    <w:p w:rsidR="005C4FC5" w:rsidRPr="00AB7FBD" w:rsidRDefault="00F04377" w:rsidP="00832DB5">
      <w:pPr>
        <w:pStyle w:val="txt"/>
        <w:shd w:val="clear" w:color="auto" w:fill="FDFDFD"/>
        <w:spacing w:before="0" w:beforeAutospacing="0" w:after="0" w:afterAutospacing="0" w:line="276" w:lineRule="auto"/>
        <w:ind w:firstLine="709"/>
        <w:jc w:val="both"/>
        <w:textAlignment w:val="baseline"/>
        <w:rPr>
          <w:sz w:val="28"/>
          <w:szCs w:val="28"/>
        </w:rPr>
      </w:pPr>
      <w:r>
        <w:rPr>
          <w:sz w:val="28"/>
          <w:szCs w:val="28"/>
        </w:rPr>
        <w:t xml:space="preserve">В мае </w:t>
      </w:r>
      <w:r w:rsidR="005C4FC5" w:rsidRPr="00AB7FBD">
        <w:rPr>
          <w:sz w:val="28"/>
          <w:szCs w:val="28"/>
        </w:rPr>
        <w:t>1997 года состоялось подписание Устава Союза Беларуси и России.</w:t>
      </w:r>
      <w:r w:rsidR="00AE4C7F" w:rsidRPr="00AB7FBD">
        <w:rPr>
          <w:sz w:val="28"/>
          <w:szCs w:val="28"/>
        </w:rPr>
        <w:t xml:space="preserve"> </w:t>
      </w:r>
      <w:r w:rsidR="005C4FC5" w:rsidRPr="00AB7FBD">
        <w:rPr>
          <w:sz w:val="28"/>
          <w:szCs w:val="28"/>
        </w:rPr>
        <w:t>В соответствии с Уставом Союза Беларуси и России были образованы Высший совет и Исполнительный комитет Союза.</w:t>
      </w:r>
      <w:r w:rsidR="004F5EA8" w:rsidRPr="00AB7FBD">
        <w:rPr>
          <w:sz w:val="28"/>
          <w:szCs w:val="28"/>
        </w:rPr>
        <w:t xml:space="preserve"> </w:t>
      </w:r>
      <w:r w:rsidR="005C4FC5" w:rsidRPr="00AB7FBD">
        <w:rPr>
          <w:sz w:val="28"/>
          <w:szCs w:val="28"/>
        </w:rPr>
        <w:t>Парламентское Собрание Сообщества было преобразовано в Парламентское Собрание Союза Беларуси и России.</w:t>
      </w:r>
    </w:p>
    <w:p w:rsidR="00907374" w:rsidRPr="00AB7FBD" w:rsidRDefault="00907374" w:rsidP="00832DB5">
      <w:pPr>
        <w:spacing w:after="0"/>
        <w:ind w:firstLine="709"/>
        <w:jc w:val="both"/>
        <w:rPr>
          <w:rFonts w:ascii="Times New Roman" w:eastAsia="Times New Roman" w:hAnsi="Times New Roman" w:cs="Times New Roman"/>
          <w:color w:val="000000"/>
          <w:sz w:val="28"/>
          <w:szCs w:val="28"/>
          <w:lang w:eastAsia="ru-RU"/>
        </w:rPr>
      </w:pPr>
      <w:r w:rsidRPr="00AB7FBD">
        <w:rPr>
          <w:rFonts w:ascii="Times New Roman" w:eastAsia="Times New Roman" w:hAnsi="Times New Roman" w:cs="Times New Roman"/>
          <w:color w:val="000000"/>
          <w:sz w:val="28"/>
          <w:szCs w:val="28"/>
          <w:lang w:eastAsia="ru-RU"/>
        </w:rPr>
        <w:t>Важным этапом на пути становления и развития отношений между наш</w:t>
      </w:r>
      <w:r w:rsidR="005C4FC5" w:rsidRPr="00AB7FBD">
        <w:rPr>
          <w:rFonts w:ascii="Times New Roman" w:eastAsia="Times New Roman" w:hAnsi="Times New Roman" w:cs="Times New Roman"/>
          <w:color w:val="000000"/>
          <w:sz w:val="28"/>
          <w:szCs w:val="28"/>
          <w:lang w:eastAsia="ru-RU"/>
        </w:rPr>
        <w:t xml:space="preserve">ими странами явилось подписание </w:t>
      </w:r>
      <w:r w:rsidRPr="00C36595">
        <w:rPr>
          <w:rFonts w:ascii="Times New Roman" w:eastAsia="Times New Roman" w:hAnsi="Times New Roman" w:cs="Times New Roman"/>
          <w:bCs/>
          <w:color w:val="000000"/>
          <w:sz w:val="28"/>
          <w:szCs w:val="28"/>
          <w:lang w:eastAsia="ru-RU"/>
        </w:rPr>
        <w:t>25 декабря 1998 г. Декларации о дальнейшем единении Беларуси и России</w:t>
      </w:r>
      <w:r w:rsidRPr="00AB7FBD">
        <w:rPr>
          <w:rFonts w:ascii="Times New Roman" w:eastAsia="Times New Roman" w:hAnsi="Times New Roman" w:cs="Times New Roman"/>
          <w:color w:val="000000"/>
          <w:sz w:val="28"/>
          <w:szCs w:val="28"/>
          <w:lang w:eastAsia="ru-RU"/>
        </w:rPr>
        <w:t xml:space="preserve">, Договора о равных правах граждан, Соглашения о создании равных условий субъектам хозяйствования и протокола к нему. В этих документах президенты двух государств заявили о твердой решимости продолжить поэтапное движение к добровольному объединению в Союзное государство </w:t>
      </w:r>
      <w:r w:rsidRPr="00C36595">
        <w:rPr>
          <w:rFonts w:ascii="Times New Roman" w:eastAsia="Times New Roman" w:hAnsi="Times New Roman" w:cs="Times New Roman"/>
          <w:bCs/>
          <w:color w:val="000000"/>
          <w:sz w:val="28"/>
          <w:szCs w:val="28"/>
          <w:lang w:eastAsia="ru-RU"/>
        </w:rPr>
        <w:t>при сохранении национального суверенитета</w:t>
      </w:r>
      <w:r w:rsidRPr="00AB7FBD">
        <w:rPr>
          <w:rFonts w:ascii="Times New Roman" w:eastAsia="Times New Roman" w:hAnsi="Times New Roman" w:cs="Times New Roman"/>
          <w:color w:val="000000"/>
          <w:sz w:val="28"/>
          <w:szCs w:val="28"/>
          <w:lang w:eastAsia="ru-RU"/>
        </w:rPr>
        <w:t xml:space="preserve"> государств – участников Союза.</w:t>
      </w:r>
    </w:p>
    <w:p w:rsidR="00473E48" w:rsidRPr="00AB7FBD" w:rsidRDefault="00473E48" w:rsidP="00832DB5">
      <w:pPr>
        <w:spacing w:after="0"/>
        <w:ind w:firstLine="709"/>
        <w:jc w:val="both"/>
        <w:rPr>
          <w:rFonts w:ascii="Times New Roman" w:eastAsia="Times New Roman" w:hAnsi="Times New Roman" w:cs="Times New Roman"/>
          <w:color w:val="000000"/>
          <w:sz w:val="28"/>
          <w:szCs w:val="28"/>
          <w:lang w:eastAsia="ru-RU"/>
        </w:rPr>
      </w:pPr>
      <w:r w:rsidRPr="00D11D4B">
        <w:rPr>
          <w:rFonts w:ascii="Times New Roman" w:eastAsia="Times New Roman" w:hAnsi="Times New Roman" w:cs="Times New Roman"/>
          <w:bCs/>
          <w:color w:val="000000"/>
          <w:sz w:val="28"/>
          <w:szCs w:val="28"/>
          <w:lang w:eastAsia="ru-RU"/>
        </w:rPr>
        <w:t>8 декабря 1999 г.</w:t>
      </w:r>
      <w:r w:rsidRPr="00AB7FBD">
        <w:rPr>
          <w:rFonts w:ascii="Times New Roman" w:eastAsia="Times New Roman" w:hAnsi="Times New Roman" w:cs="Times New Roman"/>
          <w:color w:val="000000"/>
          <w:sz w:val="28"/>
          <w:szCs w:val="28"/>
          <w:lang w:eastAsia="ru-RU"/>
        </w:rPr>
        <w:t xml:space="preserve"> – дата </w:t>
      </w:r>
      <w:r w:rsidRPr="00D11D4B">
        <w:rPr>
          <w:rFonts w:ascii="Times New Roman" w:eastAsia="Times New Roman" w:hAnsi="Times New Roman" w:cs="Times New Roman"/>
          <w:color w:val="000000"/>
          <w:sz w:val="28"/>
          <w:szCs w:val="28"/>
          <w:lang w:eastAsia="ru-RU"/>
        </w:rPr>
        <w:t xml:space="preserve">подписания </w:t>
      </w:r>
      <w:r w:rsidRPr="00D11D4B">
        <w:rPr>
          <w:rFonts w:ascii="Times New Roman" w:eastAsia="Times New Roman" w:hAnsi="Times New Roman" w:cs="Times New Roman"/>
          <w:bCs/>
          <w:color w:val="000000"/>
          <w:sz w:val="28"/>
          <w:szCs w:val="28"/>
          <w:lang w:eastAsia="ru-RU"/>
        </w:rPr>
        <w:t>Договора о создании Союзного государства</w:t>
      </w:r>
      <w:r w:rsidRPr="00D11D4B">
        <w:rPr>
          <w:rFonts w:ascii="Times New Roman" w:eastAsia="Times New Roman" w:hAnsi="Times New Roman" w:cs="Times New Roman"/>
          <w:color w:val="000000"/>
          <w:sz w:val="28"/>
          <w:szCs w:val="28"/>
          <w:lang w:eastAsia="ru-RU"/>
        </w:rPr>
        <w:t xml:space="preserve"> </w:t>
      </w:r>
      <w:r w:rsidRPr="00AB7FBD">
        <w:rPr>
          <w:rFonts w:ascii="Times New Roman" w:eastAsia="Times New Roman" w:hAnsi="Times New Roman" w:cs="Times New Roman"/>
          <w:color w:val="000000"/>
          <w:sz w:val="28"/>
          <w:szCs w:val="28"/>
          <w:lang w:eastAsia="ru-RU"/>
        </w:rPr>
        <w:t xml:space="preserve">– вошёл в историю белорусско-российских отношений как день важных политических решений. Четырехлетний период активного сотрудничества двух государств завершился обменом ратификационными грамотами и вступлением Договора о создании Союзного государства в силу. </w:t>
      </w:r>
    </w:p>
    <w:p w:rsidR="00473E48" w:rsidRPr="00AB7FBD" w:rsidRDefault="00473E48" w:rsidP="00832DB5">
      <w:pPr>
        <w:spacing w:after="0"/>
        <w:ind w:firstLine="709"/>
        <w:jc w:val="both"/>
        <w:rPr>
          <w:rFonts w:ascii="Times New Roman" w:eastAsia="Times New Roman" w:hAnsi="Times New Roman" w:cs="Times New Roman"/>
          <w:color w:val="000000"/>
          <w:sz w:val="28"/>
          <w:szCs w:val="28"/>
          <w:lang w:eastAsia="ru-RU"/>
        </w:rPr>
      </w:pPr>
      <w:r w:rsidRPr="00AB7FBD">
        <w:rPr>
          <w:rFonts w:ascii="Times New Roman" w:eastAsia="Times New Roman" w:hAnsi="Times New Roman" w:cs="Times New Roman"/>
          <w:color w:val="000000"/>
          <w:sz w:val="28"/>
          <w:szCs w:val="28"/>
          <w:lang w:eastAsia="ru-RU"/>
        </w:rPr>
        <w:t xml:space="preserve">Сформированы и действуют </w:t>
      </w:r>
      <w:r w:rsidRPr="00860E06">
        <w:rPr>
          <w:rFonts w:ascii="Times New Roman" w:eastAsia="Times New Roman" w:hAnsi="Times New Roman" w:cs="Times New Roman"/>
          <w:bCs/>
          <w:color w:val="000000"/>
          <w:sz w:val="28"/>
          <w:szCs w:val="28"/>
          <w:lang w:eastAsia="ru-RU"/>
        </w:rPr>
        <w:t>Высший Государственный Совет</w:t>
      </w:r>
      <w:r w:rsidRPr="00860E06">
        <w:rPr>
          <w:rFonts w:ascii="Times New Roman" w:eastAsia="Times New Roman" w:hAnsi="Times New Roman" w:cs="Times New Roman"/>
          <w:color w:val="000000"/>
          <w:sz w:val="28"/>
          <w:szCs w:val="28"/>
          <w:lang w:eastAsia="ru-RU"/>
        </w:rPr>
        <w:t xml:space="preserve">, </w:t>
      </w:r>
      <w:r w:rsidRPr="00860E06">
        <w:rPr>
          <w:rFonts w:ascii="Times New Roman" w:eastAsia="Times New Roman" w:hAnsi="Times New Roman" w:cs="Times New Roman"/>
          <w:bCs/>
          <w:color w:val="000000"/>
          <w:sz w:val="28"/>
          <w:szCs w:val="28"/>
          <w:lang w:eastAsia="ru-RU"/>
        </w:rPr>
        <w:t>Совет Министров</w:t>
      </w:r>
      <w:r w:rsidRPr="00860E06">
        <w:rPr>
          <w:rFonts w:ascii="Times New Roman" w:eastAsia="Times New Roman" w:hAnsi="Times New Roman" w:cs="Times New Roman"/>
          <w:color w:val="000000"/>
          <w:sz w:val="28"/>
          <w:szCs w:val="28"/>
          <w:lang w:eastAsia="ru-RU"/>
        </w:rPr>
        <w:t xml:space="preserve"> и </w:t>
      </w:r>
      <w:r w:rsidRPr="00860E06">
        <w:rPr>
          <w:rFonts w:ascii="Times New Roman" w:eastAsia="Times New Roman" w:hAnsi="Times New Roman" w:cs="Times New Roman"/>
          <w:bCs/>
          <w:color w:val="000000"/>
          <w:sz w:val="28"/>
          <w:szCs w:val="28"/>
          <w:lang w:eastAsia="ru-RU"/>
        </w:rPr>
        <w:t>Постоянный Комитет Союзного государства</w:t>
      </w:r>
      <w:r w:rsidRPr="00860E06">
        <w:rPr>
          <w:rFonts w:ascii="Times New Roman" w:eastAsia="Times New Roman" w:hAnsi="Times New Roman" w:cs="Times New Roman"/>
          <w:color w:val="000000"/>
          <w:sz w:val="28"/>
          <w:szCs w:val="28"/>
          <w:lang w:eastAsia="ru-RU"/>
        </w:rPr>
        <w:t xml:space="preserve">, </w:t>
      </w:r>
      <w:r w:rsidRPr="00860E06">
        <w:rPr>
          <w:rFonts w:ascii="Times New Roman" w:eastAsia="Times New Roman" w:hAnsi="Times New Roman" w:cs="Times New Roman"/>
          <w:bCs/>
          <w:color w:val="000000"/>
          <w:sz w:val="28"/>
          <w:szCs w:val="28"/>
          <w:lang w:eastAsia="ru-RU"/>
        </w:rPr>
        <w:t>Парламентское Собрание Союза Беларуси и России.</w:t>
      </w:r>
      <w:r w:rsidRPr="00AB7FBD">
        <w:rPr>
          <w:rFonts w:ascii="Times New Roman" w:eastAsia="Times New Roman" w:hAnsi="Times New Roman" w:cs="Times New Roman"/>
          <w:color w:val="000000"/>
          <w:sz w:val="28"/>
          <w:szCs w:val="28"/>
          <w:lang w:eastAsia="ru-RU"/>
        </w:rPr>
        <w:t xml:space="preserve"> Образованы Пограничный и Таможенный комитеты, Телерадиовещательная организация Союзного государства. Действуют объединенные или совместные коллегии министерств и других республиканских органов государственного управления Беларуси и России.</w:t>
      </w:r>
    </w:p>
    <w:p w:rsidR="00F64CF3" w:rsidRPr="00AB7FBD" w:rsidRDefault="00F64CF3" w:rsidP="00832DB5">
      <w:pPr>
        <w:pStyle w:val="txt"/>
        <w:shd w:val="clear" w:color="auto" w:fill="FDFDFD"/>
        <w:spacing w:before="0" w:beforeAutospacing="0" w:after="0" w:afterAutospacing="0" w:line="276" w:lineRule="auto"/>
        <w:ind w:firstLine="709"/>
        <w:jc w:val="both"/>
        <w:textAlignment w:val="baseline"/>
        <w:rPr>
          <w:sz w:val="28"/>
          <w:szCs w:val="28"/>
        </w:rPr>
      </w:pPr>
      <w:r w:rsidRPr="00AB7FBD">
        <w:rPr>
          <w:sz w:val="28"/>
          <w:szCs w:val="28"/>
        </w:rPr>
        <w:t xml:space="preserve">26 января 2000 года, после ратификации парламентами двух стран, </w:t>
      </w:r>
      <w:r w:rsidR="00770230">
        <w:rPr>
          <w:sz w:val="28"/>
          <w:szCs w:val="28"/>
        </w:rPr>
        <w:t>Договор</w:t>
      </w:r>
      <w:r w:rsidR="00770230" w:rsidRPr="00AB7FBD">
        <w:rPr>
          <w:sz w:val="28"/>
          <w:szCs w:val="28"/>
        </w:rPr>
        <w:t xml:space="preserve"> </w:t>
      </w:r>
      <w:r w:rsidRPr="00AB7FBD">
        <w:rPr>
          <w:sz w:val="28"/>
          <w:szCs w:val="28"/>
        </w:rPr>
        <w:t>вступил в силу.</w:t>
      </w:r>
    </w:p>
    <w:p w:rsidR="00722BB6" w:rsidRPr="00195163" w:rsidRDefault="00722BB6" w:rsidP="00832DB5">
      <w:pPr>
        <w:spacing w:after="0"/>
        <w:ind w:firstLine="709"/>
        <w:jc w:val="both"/>
        <w:rPr>
          <w:rFonts w:ascii="Times New Roman" w:hAnsi="Times New Roman" w:cs="Times New Roman"/>
          <w:spacing w:val="3"/>
          <w:sz w:val="28"/>
          <w:szCs w:val="28"/>
          <w:shd w:val="clear" w:color="auto" w:fill="FFFFFF"/>
        </w:rPr>
      </w:pPr>
      <w:r w:rsidRPr="00195163">
        <w:rPr>
          <w:rFonts w:ascii="Times New Roman" w:hAnsi="Times New Roman" w:cs="Times New Roman"/>
          <w:spacing w:val="3"/>
          <w:sz w:val="28"/>
          <w:szCs w:val="28"/>
          <w:shd w:val="clear" w:color="auto" w:fill="FFFFFF"/>
        </w:rPr>
        <w:lastRenderedPageBreak/>
        <w:t xml:space="preserve">За прошедшее время в деле союзного строительства достигнуто немало успехов, сформирована договорно-правовая база. Созданы все условия для обеспечения равенства прав граждан, проведения совместной оборонной политики, согласованного внешнеполитического взаимодействия, реализации масштабных экономических и научно-технических процессов. </w:t>
      </w:r>
      <w:r w:rsidR="00770230">
        <w:rPr>
          <w:rFonts w:ascii="Times New Roman" w:hAnsi="Times New Roman" w:cs="Times New Roman"/>
          <w:spacing w:val="3"/>
          <w:sz w:val="28"/>
          <w:szCs w:val="28"/>
          <w:shd w:val="clear" w:color="auto" w:fill="FFFFFF"/>
        </w:rPr>
        <w:t>Между союзными государствами</w:t>
      </w:r>
      <w:r w:rsidRPr="00195163">
        <w:rPr>
          <w:rFonts w:ascii="Times New Roman" w:hAnsi="Times New Roman" w:cs="Times New Roman"/>
          <w:spacing w:val="3"/>
          <w:sz w:val="28"/>
          <w:szCs w:val="28"/>
          <w:shd w:val="clear" w:color="auto" w:fill="FFFFFF"/>
        </w:rPr>
        <w:t xml:space="preserve"> нет визового режима и миграционных карт, каждый может въезжать, выезжать, пребывать, следовать транзитом, передвигаться и выбирать место жительства на территории любого из государств, не нужно оформлять разрешение на работу или патент. К настоящему времени практически решены вопросы, связанные с обеспечением равных прав граждан Беларуси и России на участие в хозяйственной деятельности, на получение образования, на обмен жилыми помещениями, на трудоустройство.</w:t>
      </w:r>
    </w:p>
    <w:p w:rsidR="00722BB6" w:rsidRDefault="00722BB6" w:rsidP="00206B59">
      <w:pPr>
        <w:ind w:firstLine="709"/>
        <w:jc w:val="both"/>
        <w:rPr>
          <w:rFonts w:ascii="Times New Roman" w:hAnsi="Times New Roman" w:cs="Times New Roman"/>
          <w:spacing w:val="3"/>
          <w:sz w:val="28"/>
          <w:szCs w:val="28"/>
          <w:shd w:val="clear" w:color="auto" w:fill="FFFFFF"/>
        </w:rPr>
      </w:pPr>
      <w:r w:rsidRPr="00195163">
        <w:rPr>
          <w:rFonts w:ascii="Times New Roman" w:hAnsi="Times New Roman" w:cs="Times New Roman"/>
          <w:spacing w:val="3"/>
          <w:sz w:val="28"/>
          <w:szCs w:val="28"/>
          <w:shd w:val="clear" w:color="auto" w:fill="FFFFFF"/>
        </w:rPr>
        <w:t>Пример Союзного государства во многом стал ориентиром и для интеграционных процессов на постсоветском пространстве. Многие российско-белорусские наработки были использованы при формировании Таможенного союза, Единого экономического пространства России, Беларуси и Казахстана, а затем и Евразийского экономического союза.</w:t>
      </w:r>
    </w:p>
    <w:p w:rsidR="00933722" w:rsidRDefault="00C22F27" w:rsidP="00832DB5">
      <w:pPr>
        <w:ind w:firstLine="709"/>
        <w:rPr>
          <w:rFonts w:ascii="Times New Roman" w:hAnsi="Times New Roman" w:cs="Times New Roman"/>
          <w:b/>
          <w:sz w:val="28"/>
          <w:szCs w:val="28"/>
        </w:rPr>
      </w:pPr>
      <w:r>
        <w:rPr>
          <w:rFonts w:ascii="Times New Roman" w:hAnsi="Times New Roman" w:cs="Times New Roman"/>
          <w:b/>
          <w:sz w:val="28"/>
          <w:szCs w:val="28"/>
        </w:rPr>
        <w:t>Вопросы для обсуждения:</w:t>
      </w:r>
    </w:p>
    <w:p w:rsidR="0048356C" w:rsidRDefault="0048356C" w:rsidP="00832DB5">
      <w:pPr>
        <w:pStyle w:val="a9"/>
        <w:numPr>
          <w:ilvl w:val="0"/>
          <w:numId w:val="6"/>
        </w:numPr>
        <w:spacing w:after="0"/>
        <w:ind w:left="1066" w:hanging="357"/>
        <w:jc w:val="both"/>
        <w:rPr>
          <w:rFonts w:ascii="Times New Roman" w:hAnsi="Times New Roman" w:cs="Times New Roman"/>
          <w:sz w:val="28"/>
          <w:szCs w:val="28"/>
        </w:rPr>
      </w:pPr>
      <w:r>
        <w:rPr>
          <w:rFonts w:ascii="Times New Roman" w:hAnsi="Times New Roman" w:cs="Times New Roman"/>
          <w:sz w:val="28"/>
          <w:szCs w:val="28"/>
        </w:rPr>
        <w:t xml:space="preserve">Какие факторы способствовали </w:t>
      </w:r>
      <w:r w:rsidR="00DB3B7D" w:rsidRPr="00AB7FBD">
        <w:rPr>
          <w:rFonts w:ascii="Times New Roman" w:eastAsia="Times New Roman" w:hAnsi="Times New Roman" w:cs="Times New Roman"/>
          <w:color w:val="000000"/>
          <w:sz w:val="28"/>
          <w:szCs w:val="28"/>
          <w:lang w:eastAsia="ru-RU"/>
        </w:rPr>
        <w:t>двусторонней интеграции</w:t>
      </w:r>
      <w:r w:rsidR="00DB3B7D">
        <w:rPr>
          <w:rFonts w:ascii="Times New Roman" w:eastAsia="Times New Roman" w:hAnsi="Times New Roman" w:cs="Times New Roman"/>
          <w:color w:val="000000"/>
          <w:sz w:val="28"/>
          <w:szCs w:val="28"/>
          <w:lang w:eastAsia="ru-RU"/>
        </w:rPr>
        <w:t xml:space="preserve"> Беларуси и Рос</w:t>
      </w:r>
      <w:r w:rsidR="00770230">
        <w:rPr>
          <w:rFonts w:ascii="Times New Roman" w:eastAsia="Times New Roman" w:hAnsi="Times New Roman" w:cs="Times New Roman"/>
          <w:color w:val="000000"/>
          <w:sz w:val="28"/>
          <w:szCs w:val="28"/>
          <w:lang w:eastAsia="ru-RU"/>
        </w:rPr>
        <w:t>с</w:t>
      </w:r>
      <w:r w:rsidR="00DB3B7D">
        <w:rPr>
          <w:rFonts w:ascii="Times New Roman" w:eastAsia="Times New Roman" w:hAnsi="Times New Roman" w:cs="Times New Roman"/>
          <w:color w:val="000000"/>
          <w:sz w:val="28"/>
          <w:szCs w:val="28"/>
          <w:lang w:eastAsia="ru-RU"/>
        </w:rPr>
        <w:t>ии?</w:t>
      </w:r>
    </w:p>
    <w:p w:rsidR="00CF08B1" w:rsidRDefault="00217EEB" w:rsidP="00832DB5">
      <w:pPr>
        <w:pStyle w:val="a9"/>
        <w:numPr>
          <w:ilvl w:val="0"/>
          <w:numId w:val="6"/>
        </w:numPr>
        <w:spacing w:after="0"/>
        <w:ind w:left="1066" w:hanging="357"/>
        <w:jc w:val="both"/>
        <w:rPr>
          <w:rFonts w:ascii="Times New Roman" w:hAnsi="Times New Roman" w:cs="Times New Roman"/>
          <w:sz w:val="28"/>
          <w:szCs w:val="28"/>
        </w:rPr>
      </w:pPr>
      <w:r>
        <w:rPr>
          <w:rFonts w:ascii="Times New Roman" w:hAnsi="Times New Roman" w:cs="Times New Roman"/>
          <w:sz w:val="28"/>
          <w:szCs w:val="28"/>
        </w:rPr>
        <w:t xml:space="preserve">Какое событие послужило </w:t>
      </w:r>
      <w:r w:rsidR="00CF08B1">
        <w:rPr>
          <w:rFonts w:ascii="Times New Roman" w:hAnsi="Times New Roman" w:cs="Times New Roman"/>
          <w:sz w:val="28"/>
          <w:szCs w:val="28"/>
        </w:rPr>
        <w:t xml:space="preserve">основой </w:t>
      </w:r>
      <w:r w:rsidR="00366C00">
        <w:rPr>
          <w:rFonts w:ascii="Times New Roman" w:hAnsi="Times New Roman" w:cs="Times New Roman"/>
          <w:sz w:val="28"/>
          <w:szCs w:val="28"/>
        </w:rPr>
        <w:t xml:space="preserve">объявления </w:t>
      </w:r>
      <w:r w:rsidR="003E6918">
        <w:rPr>
          <w:rFonts w:ascii="Times New Roman" w:hAnsi="Times New Roman" w:cs="Times New Roman"/>
          <w:sz w:val="28"/>
          <w:szCs w:val="28"/>
        </w:rPr>
        <w:t xml:space="preserve">2 апреля </w:t>
      </w:r>
      <w:r w:rsidR="002D644E">
        <w:rPr>
          <w:rFonts w:ascii="Times New Roman" w:hAnsi="Times New Roman" w:cs="Times New Roman"/>
          <w:sz w:val="28"/>
          <w:szCs w:val="28"/>
        </w:rPr>
        <w:t>Днём</w:t>
      </w:r>
      <w:r w:rsidR="00CF08B1" w:rsidRPr="00165AAC">
        <w:rPr>
          <w:rFonts w:ascii="Times New Roman" w:hAnsi="Times New Roman" w:cs="Times New Roman"/>
          <w:sz w:val="28"/>
          <w:szCs w:val="28"/>
        </w:rPr>
        <w:t xml:space="preserve"> единения народов Беларуси и России</w:t>
      </w:r>
      <w:r w:rsidR="00CF08B1">
        <w:rPr>
          <w:rFonts w:ascii="Times New Roman" w:hAnsi="Times New Roman" w:cs="Times New Roman"/>
          <w:sz w:val="28"/>
          <w:szCs w:val="28"/>
        </w:rPr>
        <w:t>?</w:t>
      </w:r>
    </w:p>
    <w:p w:rsidR="00933722" w:rsidRDefault="00206B59" w:rsidP="00832DB5">
      <w:pPr>
        <w:pStyle w:val="a9"/>
        <w:numPr>
          <w:ilvl w:val="0"/>
          <w:numId w:val="6"/>
        </w:numPr>
        <w:spacing w:after="0"/>
        <w:ind w:left="1066" w:hanging="357"/>
        <w:jc w:val="both"/>
        <w:rPr>
          <w:rFonts w:ascii="Times New Roman" w:hAnsi="Times New Roman" w:cs="Times New Roman"/>
          <w:sz w:val="28"/>
          <w:szCs w:val="28"/>
        </w:rPr>
      </w:pPr>
      <w:r>
        <w:rPr>
          <w:rFonts w:ascii="Times New Roman" w:hAnsi="Times New Roman" w:cs="Times New Roman"/>
          <w:sz w:val="28"/>
          <w:szCs w:val="28"/>
        </w:rPr>
        <w:t xml:space="preserve">Какие успехи достигнуты </w:t>
      </w:r>
      <w:r w:rsidR="004724D1" w:rsidRPr="00195163">
        <w:rPr>
          <w:rFonts w:ascii="Times New Roman" w:hAnsi="Times New Roman" w:cs="Times New Roman"/>
          <w:spacing w:val="3"/>
          <w:sz w:val="28"/>
          <w:szCs w:val="28"/>
          <w:shd w:val="clear" w:color="auto" w:fill="FFFFFF"/>
        </w:rPr>
        <w:t>в деле союзного строительства</w:t>
      </w:r>
      <w:r w:rsidR="004724D1">
        <w:rPr>
          <w:rFonts w:ascii="Times New Roman" w:hAnsi="Times New Roman" w:cs="Times New Roman"/>
          <w:spacing w:val="3"/>
          <w:sz w:val="28"/>
          <w:szCs w:val="28"/>
          <w:shd w:val="clear" w:color="auto" w:fill="FFFFFF"/>
        </w:rPr>
        <w:t xml:space="preserve"> за прошедшие десятилетия</w:t>
      </w:r>
      <w:r w:rsidR="004724D1">
        <w:rPr>
          <w:rFonts w:ascii="Times New Roman" w:hAnsi="Times New Roman" w:cs="Times New Roman"/>
          <w:sz w:val="28"/>
          <w:szCs w:val="28"/>
        </w:rPr>
        <w:t>?</w:t>
      </w:r>
    </w:p>
    <w:p w:rsidR="00933722" w:rsidRDefault="00933722" w:rsidP="00832DB5">
      <w:pPr>
        <w:spacing w:after="0"/>
        <w:ind w:firstLine="709"/>
        <w:jc w:val="both"/>
        <w:rPr>
          <w:rFonts w:ascii="Times New Roman" w:hAnsi="Times New Roman" w:cs="Times New Roman"/>
          <w:i/>
          <w:sz w:val="28"/>
          <w:szCs w:val="28"/>
        </w:rPr>
      </w:pPr>
      <w:r>
        <w:rPr>
          <w:rFonts w:ascii="Times New Roman" w:hAnsi="Times New Roman" w:cs="Times New Roman"/>
          <w:b/>
          <w:i/>
          <w:sz w:val="28"/>
          <w:szCs w:val="28"/>
        </w:rPr>
        <w:t>В фокусе обсуждения</w:t>
      </w:r>
      <w:r>
        <w:rPr>
          <w:rFonts w:ascii="Times New Roman" w:hAnsi="Times New Roman" w:cs="Times New Roman"/>
          <w:i/>
          <w:sz w:val="28"/>
          <w:szCs w:val="28"/>
        </w:rPr>
        <w:t>:</w:t>
      </w:r>
      <w:r w:rsidR="00BA7B4B">
        <w:rPr>
          <w:rFonts w:ascii="Times New Roman" w:hAnsi="Times New Roman" w:cs="Times New Roman"/>
          <w:i/>
          <w:sz w:val="28"/>
          <w:szCs w:val="28"/>
        </w:rPr>
        <w:t xml:space="preserve"> интеграция Беларуси и России, союзное государство, </w:t>
      </w:r>
      <w:r w:rsidR="00BA7B4B" w:rsidRPr="00BA7B4B">
        <w:rPr>
          <w:rFonts w:ascii="Times New Roman" w:hAnsi="Times New Roman" w:cs="Times New Roman"/>
          <w:i/>
          <w:sz w:val="28"/>
          <w:szCs w:val="28"/>
        </w:rPr>
        <w:t>День единения народов Беларуси и России</w:t>
      </w:r>
      <w:r>
        <w:rPr>
          <w:rFonts w:ascii="Times New Roman" w:hAnsi="Times New Roman" w:cs="Times New Roman"/>
          <w:i/>
          <w:sz w:val="28"/>
          <w:szCs w:val="28"/>
        </w:rPr>
        <w:t>.</w:t>
      </w:r>
    </w:p>
    <w:p w:rsidR="0061444C" w:rsidRDefault="0061444C" w:rsidP="00832DB5">
      <w:pPr>
        <w:spacing w:after="0"/>
        <w:ind w:firstLine="709"/>
        <w:jc w:val="both"/>
        <w:rPr>
          <w:rFonts w:ascii="Times New Roman" w:hAnsi="Times New Roman" w:cs="Times New Roman"/>
          <w:spacing w:val="3"/>
          <w:sz w:val="28"/>
          <w:szCs w:val="28"/>
          <w:shd w:val="clear" w:color="auto" w:fill="FFFFFF"/>
        </w:rPr>
      </w:pPr>
    </w:p>
    <w:p w:rsidR="0002651C" w:rsidRPr="00F513C2" w:rsidRDefault="00AA545B" w:rsidP="00F513C2">
      <w:pPr>
        <w:jc w:val="both"/>
        <w:rPr>
          <w:rFonts w:ascii="Times New Roman" w:eastAsia="Times New Roman" w:hAnsi="Times New Roman" w:cs="Times New Roman"/>
          <w:color w:val="000000"/>
          <w:sz w:val="28"/>
          <w:szCs w:val="28"/>
          <w:lang w:eastAsia="ru-RU"/>
        </w:rPr>
      </w:pPr>
      <w:r w:rsidRPr="00F513C2">
        <w:rPr>
          <w:rFonts w:ascii="Times New Roman" w:eastAsia="Times New Roman" w:hAnsi="Times New Roman" w:cs="Times New Roman"/>
          <w:b/>
          <w:bCs/>
          <w:iCs/>
          <w:color w:val="000000"/>
          <w:sz w:val="28"/>
          <w:szCs w:val="28"/>
          <w:lang w:eastAsia="ru-RU"/>
        </w:rPr>
        <w:t xml:space="preserve">Блок </w:t>
      </w:r>
      <w:r w:rsidR="00F513C2">
        <w:rPr>
          <w:rFonts w:ascii="Times New Roman" w:eastAsia="Times New Roman" w:hAnsi="Times New Roman" w:cs="Times New Roman"/>
          <w:b/>
          <w:bCs/>
          <w:iCs/>
          <w:color w:val="000000"/>
          <w:sz w:val="28"/>
          <w:szCs w:val="28"/>
          <w:lang w:eastAsia="ru-RU"/>
        </w:rPr>
        <w:t xml:space="preserve">2. </w:t>
      </w:r>
      <w:r w:rsidR="0002651C" w:rsidRPr="00F513C2">
        <w:rPr>
          <w:rFonts w:ascii="Times New Roman" w:eastAsia="Times New Roman" w:hAnsi="Times New Roman" w:cs="Times New Roman"/>
          <w:b/>
          <w:bCs/>
          <w:iCs/>
          <w:color w:val="000000"/>
          <w:sz w:val="28"/>
          <w:szCs w:val="28"/>
          <w:lang w:eastAsia="ru-RU"/>
        </w:rPr>
        <w:t>«Сотрудничество с Россией: экономика, медицина, культура, образование, спорт»</w:t>
      </w:r>
      <w:r w:rsidR="0002651C" w:rsidRPr="00F513C2">
        <w:rPr>
          <w:rFonts w:ascii="Times New Roman" w:hAnsi="Times New Roman" w:cs="Times New Roman"/>
          <w:b/>
          <w:sz w:val="28"/>
          <w:szCs w:val="28"/>
        </w:rPr>
        <w:t>.</w:t>
      </w:r>
    </w:p>
    <w:p w:rsidR="00EE2058" w:rsidRPr="0029641B" w:rsidRDefault="00EE2058" w:rsidP="0002651C">
      <w:pPr>
        <w:spacing w:after="0"/>
        <w:ind w:firstLine="709"/>
        <w:jc w:val="both"/>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Сотрудничество Республики Беларусь с российскими регионами относится к приоритетным направлениям белорусско-российского взаимодействия и служит фундаментом торгово-экономических, научно-технических и социально-культурных отношений.</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 xml:space="preserve">Важным звеном во взаимодействии Беларуси и регионов России являются 11 отделений Посольства Республики Беларусь в Российской </w:t>
      </w:r>
      <w:r w:rsidRPr="0029641B">
        <w:rPr>
          <w:rFonts w:ascii="Times New Roman" w:hAnsi="Times New Roman" w:cs="Times New Roman"/>
          <w:sz w:val="28"/>
          <w:szCs w:val="28"/>
          <w:shd w:val="clear" w:color="auto" w:fill="FFFFFF"/>
        </w:rPr>
        <w:lastRenderedPageBreak/>
        <w:t>Федерации, деятельность которых способствует оперативному решению вопросов двусторонних торгово-экономических отношений.</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 xml:space="preserve">Наиболее плодотворно Беларусь взаимодействует с Москвой и Санкт-Петербургом, Тюменской, Московской, Смоленской, Оренбургской, Брянской, Нижегородской, Калужской областями, Республикой Татарстан, </w:t>
      </w:r>
      <w:r w:rsidR="000433EF" w:rsidRPr="0029641B">
        <w:rPr>
          <w:rFonts w:ascii="Times New Roman" w:hAnsi="Times New Roman" w:cs="Times New Roman"/>
          <w:sz w:val="28"/>
          <w:szCs w:val="28"/>
          <w:shd w:val="clear" w:color="auto" w:fill="FFFFFF"/>
        </w:rPr>
        <w:t xml:space="preserve">Республикой </w:t>
      </w:r>
      <w:r w:rsidRPr="0029641B">
        <w:rPr>
          <w:rFonts w:ascii="Times New Roman" w:hAnsi="Times New Roman" w:cs="Times New Roman"/>
          <w:sz w:val="28"/>
          <w:szCs w:val="28"/>
          <w:shd w:val="clear" w:color="auto" w:fill="FFFFFF"/>
        </w:rPr>
        <w:t xml:space="preserve">Башкортостан, Пермским краем. Объем внешней торговли с этими регионами превышает 72 процента белорусско-российского товарооборота. </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Развиваются партнерские отношения Республики Беларусь и регионов</w:t>
      </w:r>
      <w:r w:rsidR="00617496">
        <w:rPr>
          <w:rFonts w:ascii="Times New Roman" w:hAnsi="Times New Roman" w:cs="Times New Roman"/>
          <w:sz w:val="28"/>
          <w:szCs w:val="28"/>
          <w:shd w:val="clear" w:color="auto" w:fill="FFFFFF"/>
        </w:rPr>
        <w:t xml:space="preserve"> </w:t>
      </w:r>
      <w:bookmarkStart w:id="0" w:name="_GoBack"/>
      <w:r w:rsidR="00617496">
        <w:rPr>
          <w:rFonts w:ascii="Times New Roman" w:hAnsi="Times New Roman" w:cs="Times New Roman"/>
          <w:sz w:val="28"/>
          <w:szCs w:val="28"/>
          <w:shd w:val="clear" w:color="auto" w:fill="FFFFFF"/>
        </w:rPr>
        <w:t>России</w:t>
      </w:r>
      <w:bookmarkEnd w:id="0"/>
      <w:r w:rsidRPr="0029641B">
        <w:rPr>
          <w:rFonts w:ascii="Times New Roman" w:hAnsi="Times New Roman" w:cs="Times New Roman"/>
          <w:sz w:val="28"/>
          <w:szCs w:val="28"/>
          <w:shd w:val="clear" w:color="auto" w:fill="FFFFFF"/>
        </w:rPr>
        <w:t xml:space="preserve"> в машиностроении, нефтехимии, энергетике и транспорте, строительстве, агропромышленном комплексе. Активно развивается промышленная кооперация. В частности, создаются совместные сборочные производства, что, в свою очередь, обеспечивает занятость населения.</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Отдельным направлением сотрудничества является обмен разработками и технологиями производства сельскохозяйственной продукции. Руководители российских регионов проявляют интерес к успехам белорусских аграриев с точки зрения использования белорусского опыта в развитии своего сельского хозяйства.</w:t>
      </w:r>
    </w:p>
    <w:p w:rsidR="00EE2058" w:rsidRPr="0029641B" w:rsidRDefault="00EE2058" w:rsidP="001E19B5">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Беларусь поставляет в Россию главным образом продукцию машиностроения и сельского хозяйства. В свою очередь, белорусская промышленность использует материалы и комплектующие российских партнеров.</w:t>
      </w:r>
      <w:r w:rsidR="001E19B5" w:rsidRPr="0029641B">
        <w:rPr>
          <w:rFonts w:ascii="Times New Roman" w:hAnsi="Times New Roman" w:cs="Times New Roman"/>
          <w:sz w:val="28"/>
          <w:szCs w:val="28"/>
          <w:shd w:val="clear" w:color="auto" w:fill="FFFFFF"/>
        </w:rPr>
        <w:t xml:space="preserve"> </w:t>
      </w:r>
      <w:r w:rsidRPr="0029641B">
        <w:rPr>
          <w:rFonts w:ascii="Times New Roman" w:hAnsi="Times New Roman" w:cs="Times New Roman"/>
          <w:sz w:val="28"/>
          <w:szCs w:val="28"/>
          <w:shd w:val="clear" w:color="auto" w:fill="FFFFFF"/>
        </w:rPr>
        <w:t>Российская Федерация является крупным потребителем белорусской сельхозтехники, которая обладает прочностью, надежностью и высокими техническими характеристиками. Республика Беларусь активно создает в России торговые дома и дилерские центры по продаже и сервисному обслуживанию этой техники.</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Следует отметить высокий уровень двустороннего взаимодействия и в сфере строительства. Белорусские строители возводят объекты социального и промышленного назначения в ряде субъектов Российской Федерации. В свою очередь, российские строительные компании осуществляют застройку жилья, гостиниц и бизнес-центров в Минске.</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В рамках двустороннего сотрудничества на ежегодной основе проводится Форум регионов России и Беларуси.</w:t>
      </w:r>
    </w:p>
    <w:p w:rsidR="00EE2058" w:rsidRPr="0029641B" w:rsidRDefault="00AE1C9E"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И</w:t>
      </w:r>
      <w:r w:rsidR="00EE2058" w:rsidRPr="0029641B">
        <w:rPr>
          <w:rFonts w:ascii="Times New Roman" w:hAnsi="Times New Roman" w:cs="Times New Roman"/>
          <w:sz w:val="28"/>
          <w:szCs w:val="28"/>
          <w:shd w:val="clear" w:color="auto" w:fill="FFFFFF"/>
        </w:rPr>
        <w:t>з бюджета Союзного государства ежегодно финансируется издание журнала «Союзное государство», а также периодических изданий «Союзное вече» и «Союз. Беларусь-Россия» и деятельность Государственного учреждения «Телерадиовещательная организация Союзного государства».</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Республика Беларусь плодотворно сотрудничает с Россией в области медицины, образования, культуры, спорта.</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lastRenderedPageBreak/>
        <w:t>В 2008 году вступило в силу Соглашение между Правительством Республики Беларусь и Правительством Российской Федерации о порядке оказания медицинской помощи гражданам Республики Беларусь в учреждениях здравоохранения Российской Федерации и гражданам Российской Федерации в учреждениях здравоохранения Республики Беларусь. Соглашением закреплены равные права на получение медицинской помощи.</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Из бюджета Союзного государства выделяются значительные денежные средства на организацию лечения и оздоровления детей из районов Беларуси и России, наиболее пострадавших от катастрофы на Чернобыльской АЭС.</w:t>
      </w:r>
    </w:p>
    <w:p w:rsidR="00041157"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 xml:space="preserve">В целях дальнейшего развития взаимовыгодного сотрудничества между Российской Федерацией и Республикой Беларусь в 2007 году подписано Соглашение о развитии сотрудничества в области производства и взаимных </w:t>
      </w:r>
      <w:r w:rsidR="00041157" w:rsidRPr="0029641B">
        <w:rPr>
          <w:rFonts w:ascii="Times New Roman" w:hAnsi="Times New Roman" w:cs="Times New Roman"/>
          <w:sz w:val="28"/>
          <w:szCs w:val="28"/>
          <w:shd w:val="clear" w:color="auto" w:fill="FFFFFF"/>
        </w:rPr>
        <w:t>поставок лекарственных средств.</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Имеется нормативная правовая база, обеспечивающая гражданам России равные права на получение образования на территории Республики Беларусь, а гражданам Беларуси – на территории России. Между странами действует подписанное в феврале 1996 года межправительственное соглашение о взаимном признании и эквивалентности документов об образовании, ученых степенях и званиях.</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Учащиеся ежегодно принимают участие в олимпиаде школьников Союзного государства по русскому языку и литературе «Россия и Беларусь: ист</w:t>
      </w:r>
      <w:r w:rsidR="00617496">
        <w:rPr>
          <w:rFonts w:ascii="Times New Roman" w:hAnsi="Times New Roman" w:cs="Times New Roman"/>
          <w:sz w:val="28"/>
          <w:szCs w:val="28"/>
          <w:shd w:val="clear" w:color="auto" w:fill="FFFFFF"/>
        </w:rPr>
        <w:t xml:space="preserve">орическая и духовная общность». </w:t>
      </w:r>
      <w:r w:rsidRPr="0029641B">
        <w:rPr>
          <w:rFonts w:ascii="Times New Roman" w:hAnsi="Times New Roman" w:cs="Times New Roman"/>
          <w:sz w:val="28"/>
          <w:szCs w:val="28"/>
          <w:shd w:val="clear" w:color="auto" w:fill="FFFFFF"/>
        </w:rPr>
        <w:t xml:space="preserve">Следует отметить и Фестиваль «Молодёжь – за Союзное государство» в г. Ростове-на-Дону, получивший в марте 2011 года на заседании Совета Министров Союзного государства статус ежегодно проводимого. С 2006 года проводятся слеты юных экологов Беларуси и </w:t>
      </w:r>
      <w:r w:rsidR="00617496">
        <w:rPr>
          <w:rFonts w:ascii="Times New Roman" w:hAnsi="Times New Roman" w:cs="Times New Roman"/>
          <w:sz w:val="28"/>
          <w:szCs w:val="28"/>
          <w:shd w:val="clear" w:color="auto" w:fill="FFFFFF"/>
        </w:rPr>
        <w:t>России «Экология без границ» и т</w:t>
      </w:r>
      <w:r w:rsidRPr="0029641B">
        <w:rPr>
          <w:rFonts w:ascii="Times New Roman" w:hAnsi="Times New Roman" w:cs="Times New Roman"/>
          <w:sz w:val="28"/>
          <w:szCs w:val="28"/>
          <w:shd w:val="clear" w:color="auto" w:fill="FFFFFF"/>
        </w:rPr>
        <w:t>уристские слеты учащихся Союзного государства.</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3609B5">
        <w:rPr>
          <w:rFonts w:ascii="Times New Roman" w:hAnsi="Times New Roman" w:cs="Times New Roman"/>
          <w:sz w:val="28"/>
          <w:szCs w:val="28"/>
          <w:shd w:val="clear" w:color="auto" w:fill="FFFFFF"/>
        </w:rPr>
        <w:t>Союзное государство оказывает поддержку многим инициативам, направленным на сохранение культурного пространства Беларуси и России. Раз в два года проходит церемония вручения премий Союзного государства в области литературы и искусства.</w:t>
      </w:r>
      <w:r w:rsidR="003609B5" w:rsidRPr="003609B5">
        <w:rPr>
          <w:rFonts w:ascii="Times New Roman" w:hAnsi="Times New Roman" w:cs="Times New Roman"/>
          <w:sz w:val="28"/>
          <w:szCs w:val="28"/>
          <w:shd w:val="clear" w:color="auto" w:fill="FFFFFF"/>
        </w:rPr>
        <w:t xml:space="preserve"> Премии Союзного государства традиционно присуждаются за значительный вклад в укрепление отношений братства, дружбы и всестороннего сотрудничества между Беларусью и Россией. </w:t>
      </w:r>
      <w:r w:rsidRPr="003609B5">
        <w:rPr>
          <w:rFonts w:ascii="Times New Roman" w:hAnsi="Times New Roman" w:cs="Times New Roman"/>
          <w:sz w:val="28"/>
          <w:szCs w:val="28"/>
          <w:shd w:val="clear" w:color="auto" w:fill="FFFFFF"/>
        </w:rPr>
        <w:t xml:space="preserve"> </w:t>
      </w:r>
      <w:r w:rsidRPr="0029641B">
        <w:rPr>
          <w:rFonts w:ascii="Times New Roman" w:hAnsi="Times New Roman" w:cs="Times New Roman"/>
          <w:sz w:val="28"/>
          <w:szCs w:val="28"/>
          <w:shd w:val="clear" w:color="auto" w:fill="FFFFFF"/>
        </w:rPr>
        <w:t>Впервые премии Союзного государства были вручены в 2002 году. Заключено долгосрочное соглашение, предусматривающее укрепление сотрудничества в области культуры, образования, спорта.</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lastRenderedPageBreak/>
        <w:t>Союзное государство несёт особую ответственность за сохранение и донесение до подрастающего поколения неискаженных фактов о минувшей войне. Из Союзного бюджета финансировалась реставрация Мемориального комплекса «Брестская крепость-герой», издан каталог 4029 захоронений советских воинов, имеющихся на территориях 24 государств Европы.</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Большое значение в сохранении и развитии культурного пространства Союзного государства имеет сотрудничество в области библиотечного дела. В 2008 году был заключен Договор о сотрудничестве между Российской государственной библиотекой и Национальным художественным музеем Республики Беларусь, в котором содержатся обязательства по обмену выставками книг, плакатов, образцов прикладного искусства, а также опытом работы по обеспечению сохранности редких и ценных библиотечны</w:t>
      </w:r>
      <w:r w:rsidR="00041157" w:rsidRPr="0029641B">
        <w:rPr>
          <w:rFonts w:ascii="Times New Roman" w:hAnsi="Times New Roman" w:cs="Times New Roman"/>
          <w:sz w:val="28"/>
          <w:szCs w:val="28"/>
          <w:shd w:val="clear" w:color="auto" w:fill="FFFFFF"/>
        </w:rPr>
        <w:t>х фондов и музейных экспонатов.</w:t>
      </w:r>
    </w:p>
    <w:p w:rsidR="00EE2058" w:rsidRPr="0029641B" w:rsidRDefault="00EE2058" w:rsidP="00EE2058">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 xml:space="preserve">Динамично развивается белорусско-российское сотрудничество в области </w:t>
      </w:r>
      <w:proofErr w:type="spellStart"/>
      <w:r w:rsidRPr="0029641B">
        <w:rPr>
          <w:rFonts w:ascii="Times New Roman" w:hAnsi="Times New Roman" w:cs="Times New Roman"/>
          <w:sz w:val="28"/>
          <w:szCs w:val="28"/>
          <w:shd w:val="clear" w:color="auto" w:fill="FFFFFF"/>
        </w:rPr>
        <w:t>киновидеоискусства</w:t>
      </w:r>
      <w:proofErr w:type="spellEnd"/>
      <w:r w:rsidRPr="0029641B">
        <w:rPr>
          <w:rFonts w:ascii="Times New Roman" w:hAnsi="Times New Roman" w:cs="Times New Roman"/>
          <w:sz w:val="28"/>
          <w:szCs w:val="28"/>
          <w:shd w:val="clear" w:color="auto" w:fill="FFFFFF"/>
        </w:rPr>
        <w:t>. На производственно-технической базе Национальной киностудии «</w:t>
      </w:r>
      <w:proofErr w:type="spellStart"/>
      <w:r w:rsidRPr="0029641B">
        <w:rPr>
          <w:rFonts w:ascii="Times New Roman" w:hAnsi="Times New Roman" w:cs="Times New Roman"/>
          <w:sz w:val="28"/>
          <w:szCs w:val="28"/>
          <w:shd w:val="clear" w:color="auto" w:fill="FFFFFF"/>
        </w:rPr>
        <w:t>Беларусьфильм</w:t>
      </w:r>
      <w:proofErr w:type="spellEnd"/>
      <w:r w:rsidRPr="0029641B">
        <w:rPr>
          <w:rFonts w:ascii="Times New Roman" w:hAnsi="Times New Roman" w:cs="Times New Roman"/>
          <w:sz w:val="28"/>
          <w:szCs w:val="28"/>
          <w:shd w:val="clear" w:color="auto" w:fill="FFFFFF"/>
        </w:rPr>
        <w:t xml:space="preserve">» ежегодно снимают российские фильмы и сериалы. Российские кинематографисты ежегодно принимают участие в Международном </w:t>
      </w:r>
      <w:proofErr w:type="spellStart"/>
      <w:r w:rsidRPr="0029641B">
        <w:rPr>
          <w:rFonts w:ascii="Times New Roman" w:hAnsi="Times New Roman" w:cs="Times New Roman"/>
          <w:sz w:val="28"/>
          <w:szCs w:val="28"/>
          <w:shd w:val="clear" w:color="auto" w:fill="FFFFFF"/>
        </w:rPr>
        <w:t>кинотелефоруме</w:t>
      </w:r>
      <w:proofErr w:type="spellEnd"/>
      <w:r w:rsidRPr="0029641B">
        <w:rPr>
          <w:rFonts w:ascii="Times New Roman" w:hAnsi="Times New Roman" w:cs="Times New Roman"/>
          <w:sz w:val="28"/>
          <w:szCs w:val="28"/>
          <w:shd w:val="clear" w:color="auto" w:fill="FFFFFF"/>
        </w:rPr>
        <w:t xml:space="preserve"> экологического кино «ЭКОМИР», Международном кинофестивале анимационных фильмов «</w:t>
      </w:r>
      <w:proofErr w:type="spellStart"/>
      <w:r w:rsidRPr="0029641B">
        <w:rPr>
          <w:rFonts w:ascii="Times New Roman" w:hAnsi="Times New Roman" w:cs="Times New Roman"/>
          <w:sz w:val="28"/>
          <w:szCs w:val="28"/>
          <w:shd w:val="clear" w:color="auto" w:fill="FFFFFF"/>
        </w:rPr>
        <w:t>Анимаевка</w:t>
      </w:r>
      <w:proofErr w:type="spellEnd"/>
      <w:r w:rsidRPr="0029641B">
        <w:rPr>
          <w:rFonts w:ascii="Times New Roman" w:hAnsi="Times New Roman" w:cs="Times New Roman"/>
          <w:sz w:val="28"/>
          <w:szCs w:val="28"/>
          <w:shd w:val="clear" w:color="auto" w:fill="FFFFFF"/>
        </w:rPr>
        <w:t xml:space="preserve">» в </w:t>
      </w:r>
      <w:proofErr w:type="spellStart"/>
      <w:r w:rsidRPr="0029641B">
        <w:rPr>
          <w:rFonts w:ascii="Times New Roman" w:hAnsi="Times New Roman" w:cs="Times New Roman"/>
          <w:sz w:val="28"/>
          <w:szCs w:val="28"/>
          <w:shd w:val="clear" w:color="auto" w:fill="FFFFFF"/>
        </w:rPr>
        <w:t>г.Могилеве</w:t>
      </w:r>
      <w:proofErr w:type="spellEnd"/>
      <w:r w:rsidRPr="0029641B">
        <w:rPr>
          <w:rFonts w:ascii="Times New Roman" w:hAnsi="Times New Roman" w:cs="Times New Roman"/>
          <w:sz w:val="28"/>
          <w:szCs w:val="28"/>
          <w:shd w:val="clear" w:color="auto" w:fill="FFFFFF"/>
        </w:rPr>
        <w:t xml:space="preserve"> и Минском международном кинофестивале «</w:t>
      </w:r>
      <w:proofErr w:type="spellStart"/>
      <w:r w:rsidRPr="0029641B">
        <w:rPr>
          <w:rFonts w:ascii="Times New Roman" w:hAnsi="Times New Roman" w:cs="Times New Roman"/>
          <w:sz w:val="28"/>
          <w:szCs w:val="28"/>
          <w:shd w:val="clear" w:color="auto" w:fill="FFFFFF"/>
        </w:rPr>
        <w:t>Лістапад</w:t>
      </w:r>
      <w:proofErr w:type="spellEnd"/>
      <w:r w:rsidRPr="0029641B">
        <w:rPr>
          <w:rFonts w:ascii="Times New Roman" w:hAnsi="Times New Roman" w:cs="Times New Roman"/>
          <w:sz w:val="28"/>
          <w:szCs w:val="28"/>
          <w:shd w:val="clear" w:color="auto" w:fill="FFFFFF"/>
        </w:rPr>
        <w:t>».</w:t>
      </w:r>
    </w:p>
    <w:p w:rsidR="00EE2058" w:rsidRPr="0029641B" w:rsidRDefault="00EE2058" w:rsidP="00AE1C9E">
      <w:pPr>
        <w:shd w:val="clear" w:color="auto" w:fill="FFFFFF"/>
        <w:spacing w:after="0"/>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Белорусско-российское сотрудничество в области физической культуры и спорта имеет давние традиции и глубокие корни. Советом Министров Союзного государства в 2003 году одобрена совместная деятельность по развитию физической культуры и спорта и принято решение о ежегодном проведении Спартакиады Союзного государства для детей и юношества.</w:t>
      </w:r>
    </w:p>
    <w:p w:rsidR="00EE2058" w:rsidRPr="0029641B" w:rsidRDefault="00EE2058" w:rsidP="003C7BF0">
      <w:pPr>
        <w:shd w:val="clear" w:color="auto" w:fill="FFFFFF"/>
        <w:ind w:firstLine="709"/>
        <w:jc w:val="both"/>
        <w:outlineLvl w:val="0"/>
        <w:rPr>
          <w:rFonts w:ascii="Times New Roman" w:hAnsi="Times New Roman" w:cs="Times New Roman"/>
          <w:sz w:val="28"/>
          <w:szCs w:val="28"/>
          <w:shd w:val="clear" w:color="auto" w:fill="FFFFFF"/>
        </w:rPr>
      </w:pPr>
      <w:r w:rsidRPr="0029641B">
        <w:rPr>
          <w:rFonts w:ascii="Times New Roman" w:hAnsi="Times New Roman" w:cs="Times New Roman"/>
          <w:sz w:val="28"/>
          <w:szCs w:val="28"/>
          <w:shd w:val="clear" w:color="auto" w:fill="FFFFFF"/>
        </w:rPr>
        <w:t>Созданы условия для совместной подготовки национальных команд двух стран. Ежегодно проводится более 150 спортивных мероприятий с участием белорусских и российских спортсменов. Учреждены спортивные соревнования на призы Президентов Российской Федерации и Республики Беларусь по хоккею, дзюдо, самбо.</w:t>
      </w:r>
    </w:p>
    <w:p w:rsidR="003C7BF0" w:rsidRDefault="003C7BF0" w:rsidP="005604F9">
      <w:pPr>
        <w:spacing w:before="240"/>
        <w:ind w:firstLine="709"/>
        <w:rPr>
          <w:rFonts w:ascii="Times New Roman" w:hAnsi="Times New Roman" w:cs="Times New Roman"/>
          <w:b/>
          <w:sz w:val="28"/>
          <w:szCs w:val="28"/>
        </w:rPr>
      </w:pPr>
      <w:r w:rsidRPr="00F97D5F">
        <w:rPr>
          <w:rFonts w:ascii="Times New Roman" w:hAnsi="Times New Roman" w:cs="Times New Roman"/>
          <w:b/>
          <w:sz w:val="28"/>
          <w:szCs w:val="28"/>
        </w:rPr>
        <w:t>Вопросы для обсужд</w:t>
      </w:r>
      <w:r w:rsidR="00F779E0">
        <w:rPr>
          <w:rFonts w:ascii="Times New Roman" w:hAnsi="Times New Roman" w:cs="Times New Roman"/>
          <w:b/>
          <w:sz w:val="28"/>
          <w:szCs w:val="28"/>
        </w:rPr>
        <w:t>ения:</w:t>
      </w:r>
    </w:p>
    <w:p w:rsidR="003C7BF0" w:rsidRPr="00DE460A" w:rsidRDefault="003C7BF0" w:rsidP="003C7BF0">
      <w:pPr>
        <w:pStyle w:val="a9"/>
        <w:numPr>
          <w:ilvl w:val="0"/>
          <w:numId w:val="7"/>
        </w:numPr>
        <w:spacing w:after="0"/>
        <w:jc w:val="both"/>
        <w:rPr>
          <w:rFonts w:ascii="Times New Roman" w:hAnsi="Times New Roman" w:cs="Times New Roman"/>
          <w:sz w:val="28"/>
          <w:szCs w:val="28"/>
        </w:rPr>
      </w:pPr>
      <w:r w:rsidRPr="00DE460A">
        <w:rPr>
          <w:rFonts w:ascii="Times New Roman" w:hAnsi="Times New Roman" w:cs="Times New Roman"/>
          <w:sz w:val="28"/>
          <w:szCs w:val="28"/>
        </w:rPr>
        <w:t xml:space="preserve">Каким Соглашением закреплены равные права </w:t>
      </w:r>
      <w:r w:rsidR="008B65F3" w:rsidRPr="00DE460A">
        <w:rPr>
          <w:rFonts w:ascii="Times New Roman" w:hAnsi="Times New Roman" w:cs="Times New Roman"/>
          <w:sz w:val="28"/>
          <w:szCs w:val="28"/>
          <w:shd w:val="clear" w:color="auto" w:fill="FFFFFF"/>
        </w:rPr>
        <w:t>на получение медицинской помощи</w:t>
      </w:r>
      <w:r w:rsidRPr="00DE460A">
        <w:rPr>
          <w:rFonts w:ascii="Times New Roman" w:hAnsi="Times New Roman" w:cs="Times New Roman"/>
          <w:sz w:val="28"/>
          <w:szCs w:val="28"/>
          <w:shd w:val="clear" w:color="auto" w:fill="FFFFFF"/>
        </w:rPr>
        <w:t xml:space="preserve"> для граждан обоих государств</w:t>
      </w:r>
      <w:r w:rsidR="00DE460A" w:rsidRPr="00DE460A">
        <w:rPr>
          <w:rFonts w:ascii="Times New Roman" w:hAnsi="Times New Roman" w:cs="Times New Roman"/>
          <w:sz w:val="28"/>
          <w:szCs w:val="28"/>
          <w:shd w:val="clear" w:color="auto" w:fill="FFFFFF"/>
        </w:rPr>
        <w:t>?</w:t>
      </w:r>
    </w:p>
    <w:p w:rsidR="003C7BF0" w:rsidRPr="00D107F2" w:rsidRDefault="003C7BF0" w:rsidP="003C7BF0">
      <w:pPr>
        <w:pStyle w:val="a9"/>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В каких мероприятиях Союзного государства (ф</w:t>
      </w:r>
      <w:r w:rsidR="008B65F3">
        <w:rPr>
          <w:rFonts w:ascii="Times New Roman" w:hAnsi="Times New Roman" w:cs="Times New Roman"/>
          <w:sz w:val="28"/>
          <w:szCs w:val="28"/>
        </w:rPr>
        <w:t xml:space="preserve">естивалях, олимпиадах, слетах) </w:t>
      </w:r>
      <w:r>
        <w:rPr>
          <w:rFonts w:ascii="Times New Roman" w:hAnsi="Times New Roman" w:cs="Times New Roman"/>
          <w:sz w:val="28"/>
          <w:szCs w:val="28"/>
        </w:rPr>
        <w:t>принимают участие учащиеся</w:t>
      </w:r>
      <w:r w:rsidRPr="00D107F2">
        <w:rPr>
          <w:rFonts w:ascii="Times New Roman" w:hAnsi="Times New Roman" w:cs="Times New Roman"/>
          <w:sz w:val="28"/>
          <w:szCs w:val="28"/>
        </w:rPr>
        <w:t>?</w:t>
      </w:r>
    </w:p>
    <w:p w:rsidR="003C7BF0" w:rsidRPr="003609B5" w:rsidRDefault="003C7BF0" w:rsidP="003C7BF0">
      <w:pPr>
        <w:pStyle w:val="a9"/>
        <w:numPr>
          <w:ilvl w:val="0"/>
          <w:numId w:val="7"/>
        </w:numPr>
        <w:spacing w:after="0"/>
        <w:jc w:val="both"/>
        <w:rPr>
          <w:rFonts w:ascii="Times New Roman" w:hAnsi="Times New Roman" w:cs="Times New Roman"/>
          <w:sz w:val="28"/>
          <w:szCs w:val="28"/>
        </w:rPr>
      </w:pPr>
      <w:r w:rsidRPr="003609B5">
        <w:rPr>
          <w:rFonts w:ascii="Times New Roman" w:hAnsi="Times New Roman" w:cs="Times New Roman"/>
          <w:sz w:val="28"/>
          <w:szCs w:val="28"/>
        </w:rPr>
        <w:lastRenderedPageBreak/>
        <w:t xml:space="preserve">Какая премия присуждается за </w:t>
      </w:r>
      <w:r w:rsidRPr="003609B5">
        <w:rPr>
          <w:rFonts w:ascii="Times New Roman" w:hAnsi="Times New Roman" w:cs="Times New Roman"/>
          <w:color w:val="2C2C33"/>
          <w:sz w:val="28"/>
          <w:szCs w:val="28"/>
          <w:shd w:val="clear" w:color="auto" w:fill="FFFFFF"/>
        </w:rPr>
        <w:t>значительный вклад в укрепление отношений братства, дружбы и всестороннего сотрудничества между Беларусью и Россией</w:t>
      </w:r>
      <w:r w:rsidRPr="003609B5">
        <w:rPr>
          <w:rFonts w:ascii="Times New Roman" w:hAnsi="Times New Roman" w:cs="Times New Roman"/>
          <w:sz w:val="28"/>
          <w:szCs w:val="28"/>
        </w:rPr>
        <w:t>?</w:t>
      </w:r>
    </w:p>
    <w:p w:rsidR="003C7BF0" w:rsidRPr="00F97D5F" w:rsidRDefault="003C7BF0" w:rsidP="003C7BF0">
      <w:pPr>
        <w:ind w:firstLine="709"/>
        <w:jc w:val="both"/>
        <w:rPr>
          <w:rFonts w:ascii="Times New Roman" w:hAnsi="Times New Roman" w:cs="Times New Roman"/>
          <w:sz w:val="28"/>
          <w:szCs w:val="28"/>
        </w:rPr>
      </w:pPr>
      <w:r w:rsidRPr="00F97D5F">
        <w:rPr>
          <w:rFonts w:ascii="Times New Roman" w:hAnsi="Times New Roman" w:cs="Times New Roman"/>
          <w:b/>
          <w:i/>
          <w:sz w:val="28"/>
          <w:szCs w:val="28"/>
        </w:rPr>
        <w:t>В фокусе обсуждения:</w:t>
      </w:r>
      <w:r w:rsidRPr="00F97D5F">
        <w:rPr>
          <w:rFonts w:ascii="Times New Roman" w:hAnsi="Times New Roman" w:cs="Times New Roman"/>
          <w:i/>
          <w:sz w:val="28"/>
          <w:szCs w:val="28"/>
        </w:rPr>
        <w:t xml:space="preserve"> </w:t>
      </w:r>
      <w:r>
        <w:rPr>
          <w:rFonts w:ascii="Times New Roman" w:hAnsi="Times New Roman" w:cs="Times New Roman"/>
          <w:i/>
          <w:sz w:val="28"/>
          <w:szCs w:val="28"/>
        </w:rPr>
        <w:t>сотрудничество с Российской Федерацией в области экономики, медицины, культуры, образования, спорта.</w:t>
      </w:r>
    </w:p>
    <w:p w:rsidR="0029641B" w:rsidRPr="00F97D5F" w:rsidRDefault="0029641B" w:rsidP="0029641B">
      <w:pPr>
        <w:spacing w:after="0"/>
        <w:ind w:firstLine="709"/>
        <w:jc w:val="both"/>
        <w:rPr>
          <w:rFonts w:ascii="Times New Roman" w:hAnsi="Times New Roman" w:cs="Times New Roman"/>
          <w:sz w:val="28"/>
          <w:szCs w:val="28"/>
        </w:rPr>
      </w:pPr>
      <w:r w:rsidRPr="00F97D5F">
        <w:rPr>
          <w:rFonts w:ascii="Times New Roman" w:hAnsi="Times New Roman" w:cs="Times New Roman"/>
          <w:sz w:val="28"/>
          <w:szCs w:val="28"/>
        </w:rPr>
        <w:t>В ходе реализации</w:t>
      </w:r>
      <w:r w:rsidRPr="00F97D5F">
        <w:rPr>
          <w:rFonts w:ascii="Times New Roman" w:hAnsi="Times New Roman" w:cs="Times New Roman"/>
          <w:b/>
          <w:sz w:val="28"/>
          <w:szCs w:val="28"/>
        </w:rPr>
        <w:t xml:space="preserve"> </w:t>
      </w:r>
      <w:proofErr w:type="spellStart"/>
      <w:r w:rsidRPr="00F97D5F">
        <w:rPr>
          <w:rFonts w:ascii="Times New Roman" w:hAnsi="Times New Roman" w:cs="Times New Roman"/>
          <w:b/>
          <w:sz w:val="28"/>
          <w:szCs w:val="28"/>
        </w:rPr>
        <w:t>ШАГа</w:t>
      </w:r>
      <w:proofErr w:type="spellEnd"/>
      <w:r w:rsidRPr="00F97D5F">
        <w:rPr>
          <w:rFonts w:ascii="Times New Roman" w:hAnsi="Times New Roman" w:cs="Times New Roman"/>
          <w:b/>
          <w:sz w:val="28"/>
          <w:szCs w:val="28"/>
        </w:rPr>
        <w:t xml:space="preserve"> 3 «МЫ ДЕЙСТВУЕМ» </w:t>
      </w:r>
      <w:r>
        <w:rPr>
          <w:rFonts w:ascii="Times New Roman" w:hAnsi="Times New Roman" w:cs="Times New Roman"/>
          <w:sz w:val="28"/>
          <w:szCs w:val="28"/>
        </w:rPr>
        <w:t>ведущий подводит итоги.</w:t>
      </w:r>
    </w:p>
    <w:p w:rsidR="0029641B" w:rsidRDefault="0029641B" w:rsidP="0029641B">
      <w:pPr>
        <w:spacing w:after="0"/>
        <w:ind w:firstLine="709"/>
        <w:jc w:val="both"/>
        <w:rPr>
          <w:rFonts w:ascii="Times New Roman" w:hAnsi="Times New Roman" w:cs="Times New Roman"/>
          <w:sz w:val="28"/>
          <w:szCs w:val="28"/>
        </w:rPr>
      </w:pPr>
      <w:r w:rsidRPr="00F97D5F">
        <w:rPr>
          <w:rFonts w:ascii="Times New Roman" w:hAnsi="Times New Roman" w:cs="Times New Roman"/>
          <w:sz w:val="28"/>
          <w:szCs w:val="28"/>
        </w:rPr>
        <w:t>- </w:t>
      </w:r>
      <w:r w:rsidR="003F3FAB">
        <w:rPr>
          <w:rFonts w:ascii="Times New Roman" w:hAnsi="Times New Roman" w:cs="Times New Roman"/>
          <w:sz w:val="28"/>
          <w:szCs w:val="28"/>
        </w:rPr>
        <w:t>Каких успехов за годы своего развития и становления достигло Союзное государство</w:t>
      </w:r>
      <w:r>
        <w:rPr>
          <w:rFonts w:ascii="Times New Roman" w:hAnsi="Times New Roman" w:cs="Times New Roman"/>
          <w:sz w:val="28"/>
          <w:szCs w:val="28"/>
        </w:rPr>
        <w:t>?</w:t>
      </w:r>
    </w:p>
    <w:p w:rsidR="0029641B" w:rsidRPr="00F97D5F" w:rsidRDefault="0029641B" w:rsidP="0029641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Какие мероприятия, </w:t>
      </w:r>
      <w:r w:rsidRPr="005C5EA6">
        <w:rPr>
          <w:rFonts w:ascii="Times New Roman" w:hAnsi="Times New Roman" w:cs="Times New Roman"/>
          <w:sz w:val="28"/>
          <w:szCs w:val="28"/>
        </w:rPr>
        <w:t xml:space="preserve">посвящённые </w:t>
      </w:r>
      <w:r w:rsidR="00617496">
        <w:rPr>
          <w:rFonts w:ascii="Times New Roman" w:hAnsi="Times New Roman" w:cs="Times New Roman"/>
          <w:color w:val="000000"/>
          <w:sz w:val="28"/>
          <w:szCs w:val="28"/>
          <w:shd w:val="clear" w:color="auto" w:fill="FFFFFF"/>
        </w:rPr>
        <w:t>деятельности</w:t>
      </w:r>
      <w:r w:rsidR="005C5EA6" w:rsidRPr="005C5EA6">
        <w:rPr>
          <w:rFonts w:ascii="Times New Roman" w:hAnsi="Times New Roman" w:cs="Times New Roman"/>
          <w:color w:val="000000"/>
          <w:sz w:val="28"/>
          <w:szCs w:val="28"/>
          <w:shd w:val="clear" w:color="auto" w:fill="FFFFFF"/>
        </w:rPr>
        <w:t xml:space="preserve"> Союзного государства</w:t>
      </w:r>
      <w:r w:rsidRPr="005C5EA6">
        <w:rPr>
          <w:rFonts w:ascii="Times New Roman" w:hAnsi="Times New Roman" w:cs="Times New Roman"/>
          <w:sz w:val="28"/>
          <w:szCs w:val="28"/>
        </w:rPr>
        <w:t>, вы могли б</w:t>
      </w:r>
      <w:r>
        <w:rPr>
          <w:rFonts w:ascii="Times New Roman" w:hAnsi="Times New Roman" w:cs="Times New Roman"/>
          <w:sz w:val="28"/>
          <w:szCs w:val="28"/>
        </w:rPr>
        <w:t>ы предложить провести в вашем учреждении образования?</w:t>
      </w:r>
    </w:p>
    <w:p w:rsidR="003C7BF0" w:rsidRDefault="003C7BF0" w:rsidP="00EE2058">
      <w:pPr>
        <w:shd w:val="clear" w:color="auto" w:fill="FFFFFF"/>
        <w:spacing w:after="0"/>
        <w:ind w:firstLine="709"/>
        <w:jc w:val="both"/>
        <w:outlineLvl w:val="0"/>
        <w:rPr>
          <w:rFonts w:ascii="Times New Roman" w:hAnsi="Times New Roman" w:cs="Times New Roman"/>
          <w:color w:val="2C2C33"/>
          <w:sz w:val="28"/>
          <w:szCs w:val="28"/>
          <w:shd w:val="clear" w:color="auto" w:fill="FFFFFF"/>
        </w:rPr>
      </w:pPr>
    </w:p>
    <w:sectPr w:rsidR="003C7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84C"/>
    <w:multiLevelType w:val="hybridMultilevel"/>
    <w:tmpl w:val="02A25E4A"/>
    <w:lvl w:ilvl="0" w:tplc="60284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B9091A"/>
    <w:multiLevelType w:val="hybridMultilevel"/>
    <w:tmpl w:val="9D1E2E4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BB018B9"/>
    <w:multiLevelType w:val="hybridMultilevel"/>
    <w:tmpl w:val="45E005CA"/>
    <w:lvl w:ilvl="0" w:tplc="7E3AE1BA">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3D46F56"/>
    <w:multiLevelType w:val="multilevel"/>
    <w:tmpl w:val="E89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96296F"/>
    <w:multiLevelType w:val="multilevel"/>
    <w:tmpl w:val="A7C6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57089"/>
    <w:multiLevelType w:val="multilevel"/>
    <w:tmpl w:val="FB64F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CB1E3B"/>
    <w:multiLevelType w:val="hybridMultilevel"/>
    <w:tmpl w:val="9D1E2E4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B3E4243"/>
    <w:multiLevelType w:val="multilevel"/>
    <w:tmpl w:val="678E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F3"/>
    <w:rsid w:val="000070EC"/>
    <w:rsid w:val="0002651C"/>
    <w:rsid w:val="00041157"/>
    <w:rsid w:val="000433EF"/>
    <w:rsid w:val="00051502"/>
    <w:rsid w:val="000538D3"/>
    <w:rsid w:val="00056E3F"/>
    <w:rsid w:val="000856F3"/>
    <w:rsid w:val="000E73BA"/>
    <w:rsid w:val="00147093"/>
    <w:rsid w:val="0015240F"/>
    <w:rsid w:val="00165AAC"/>
    <w:rsid w:val="00195163"/>
    <w:rsid w:val="001E1143"/>
    <w:rsid w:val="001E19B5"/>
    <w:rsid w:val="001F0453"/>
    <w:rsid w:val="00206B59"/>
    <w:rsid w:val="00207EB9"/>
    <w:rsid w:val="00217EEB"/>
    <w:rsid w:val="00224951"/>
    <w:rsid w:val="00265170"/>
    <w:rsid w:val="002731D6"/>
    <w:rsid w:val="0029641B"/>
    <w:rsid w:val="002D0283"/>
    <w:rsid w:val="002D644E"/>
    <w:rsid w:val="002E0AFE"/>
    <w:rsid w:val="002F3958"/>
    <w:rsid w:val="003127B5"/>
    <w:rsid w:val="00335C73"/>
    <w:rsid w:val="003609B5"/>
    <w:rsid w:val="00366C00"/>
    <w:rsid w:val="00377316"/>
    <w:rsid w:val="003C7BF0"/>
    <w:rsid w:val="003D53DA"/>
    <w:rsid w:val="003E6918"/>
    <w:rsid w:val="003F38B9"/>
    <w:rsid w:val="003F3FAB"/>
    <w:rsid w:val="00467B43"/>
    <w:rsid w:val="004724D1"/>
    <w:rsid w:val="00473E48"/>
    <w:rsid w:val="0048356C"/>
    <w:rsid w:val="00491460"/>
    <w:rsid w:val="004A08C1"/>
    <w:rsid w:val="004F5E7B"/>
    <w:rsid w:val="004F5EA8"/>
    <w:rsid w:val="005341AF"/>
    <w:rsid w:val="005604F9"/>
    <w:rsid w:val="00561DD4"/>
    <w:rsid w:val="005B6257"/>
    <w:rsid w:val="005C3D9B"/>
    <w:rsid w:val="005C4FC5"/>
    <w:rsid w:val="005C5EA6"/>
    <w:rsid w:val="0061444C"/>
    <w:rsid w:val="00617496"/>
    <w:rsid w:val="006222C0"/>
    <w:rsid w:val="006539EA"/>
    <w:rsid w:val="00670CA0"/>
    <w:rsid w:val="006718C1"/>
    <w:rsid w:val="0067594E"/>
    <w:rsid w:val="00680562"/>
    <w:rsid w:val="00693A08"/>
    <w:rsid w:val="0069552F"/>
    <w:rsid w:val="00696891"/>
    <w:rsid w:val="00722BB6"/>
    <w:rsid w:val="007425AC"/>
    <w:rsid w:val="007432AB"/>
    <w:rsid w:val="0076108C"/>
    <w:rsid w:val="00770230"/>
    <w:rsid w:val="00774237"/>
    <w:rsid w:val="007867F3"/>
    <w:rsid w:val="007872A0"/>
    <w:rsid w:val="00790044"/>
    <w:rsid w:val="007A62D4"/>
    <w:rsid w:val="007E1DD8"/>
    <w:rsid w:val="00832DB5"/>
    <w:rsid w:val="00835E39"/>
    <w:rsid w:val="00860E06"/>
    <w:rsid w:val="008738BD"/>
    <w:rsid w:val="00873C1C"/>
    <w:rsid w:val="008A67D5"/>
    <w:rsid w:val="008B65F3"/>
    <w:rsid w:val="009006E4"/>
    <w:rsid w:val="0090472A"/>
    <w:rsid w:val="00907374"/>
    <w:rsid w:val="00926E6D"/>
    <w:rsid w:val="00933722"/>
    <w:rsid w:val="00997D33"/>
    <w:rsid w:val="009A3F02"/>
    <w:rsid w:val="009B0C62"/>
    <w:rsid w:val="009C7A30"/>
    <w:rsid w:val="00A02662"/>
    <w:rsid w:val="00A07C2C"/>
    <w:rsid w:val="00A12FED"/>
    <w:rsid w:val="00A31927"/>
    <w:rsid w:val="00A5493A"/>
    <w:rsid w:val="00A57978"/>
    <w:rsid w:val="00AA3451"/>
    <w:rsid w:val="00AA3CAE"/>
    <w:rsid w:val="00AA545B"/>
    <w:rsid w:val="00AB7FBD"/>
    <w:rsid w:val="00AE1C9E"/>
    <w:rsid w:val="00AE4C7F"/>
    <w:rsid w:val="00B2090B"/>
    <w:rsid w:val="00B440D9"/>
    <w:rsid w:val="00BA7B4B"/>
    <w:rsid w:val="00BD2DB7"/>
    <w:rsid w:val="00BE6C6A"/>
    <w:rsid w:val="00BF2325"/>
    <w:rsid w:val="00C22F27"/>
    <w:rsid w:val="00C23661"/>
    <w:rsid w:val="00C324C0"/>
    <w:rsid w:val="00C36595"/>
    <w:rsid w:val="00C55EB3"/>
    <w:rsid w:val="00C612F6"/>
    <w:rsid w:val="00C82889"/>
    <w:rsid w:val="00CC7B19"/>
    <w:rsid w:val="00CF08B1"/>
    <w:rsid w:val="00D03EF1"/>
    <w:rsid w:val="00D06642"/>
    <w:rsid w:val="00D11D4B"/>
    <w:rsid w:val="00D30EF8"/>
    <w:rsid w:val="00D50BB6"/>
    <w:rsid w:val="00D654F7"/>
    <w:rsid w:val="00DB17C6"/>
    <w:rsid w:val="00DB18C7"/>
    <w:rsid w:val="00DB3B7D"/>
    <w:rsid w:val="00DC7148"/>
    <w:rsid w:val="00DE460A"/>
    <w:rsid w:val="00E035F1"/>
    <w:rsid w:val="00E227C1"/>
    <w:rsid w:val="00EC5249"/>
    <w:rsid w:val="00EE2058"/>
    <w:rsid w:val="00F04377"/>
    <w:rsid w:val="00F12982"/>
    <w:rsid w:val="00F43793"/>
    <w:rsid w:val="00F47D2C"/>
    <w:rsid w:val="00F513C2"/>
    <w:rsid w:val="00F544BF"/>
    <w:rsid w:val="00F64CF3"/>
    <w:rsid w:val="00F779E0"/>
    <w:rsid w:val="00FB0FBD"/>
    <w:rsid w:val="00FC3868"/>
    <w:rsid w:val="00FD7D5F"/>
    <w:rsid w:val="00FE03D9"/>
    <w:rsid w:val="00FE3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26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662"/>
    <w:rPr>
      <w:rFonts w:ascii="Times New Roman" w:eastAsia="Times New Roman" w:hAnsi="Times New Roman" w:cs="Times New Roman"/>
      <w:b/>
      <w:bCs/>
      <w:kern w:val="36"/>
      <w:sz w:val="48"/>
      <w:szCs w:val="48"/>
      <w:lang w:eastAsia="ru-RU"/>
    </w:rPr>
  </w:style>
  <w:style w:type="character" w:customStyle="1" w:styleId="printhtml">
    <w:name w:val="print_html"/>
    <w:basedOn w:val="a0"/>
    <w:rsid w:val="00A02662"/>
  </w:style>
  <w:style w:type="character" w:styleId="a3">
    <w:name w:val="Hyperlink"/>
    <w:basedOn w:val="a0"/>
    <w:uiPriority w:val="99"/>
    <w:unhideWhenUsed/>
    <w:rsid w:val="00A02662"/>
    <w:rPr>
      <w:color w:val="0000FF"/>
      <w:u w:val="single"/>
    </w:rPr>
  </w:style>
  <w:style w:type="paragraph" w:styleId="a4">
    <w:name w:val="Normal (Web)"/>
    <w:basedOn w:val="a"/>
    <w:uiPriority w:val="99"/>
    <w:semiHidden/>
    <w:unhideWhenUsed/>
    <w:rsid w:val="00A026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02662"/>
    <w:rPr>
      <w:i/>
      <w:iCs/>
    </w:rPr>
  </w:style>
  <w:style w:type="paragraph" w:styleId="a6">
    <w:name w:val="Balloon Text"/>
    <w:basedOn w:val="a"/>
    <w:link w:val="a7"/>
    <w:uiPriority w:val="99"/>
    <w:semiHidden/>
    <w:unhideWhenUsed/>
    <w:rsid w:val="00A026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662"/>
    <w:rPr>
      <w:rFonts w:ascii="Tahoma" w:hAnsi="Tahoma" w:cs="Tahoma"/>
      <w:sz w:val="16"/>
      <w:szCs w:val="16"/>
    </w:rPr>
  </w:style>
  <w:style w:type="paragraph" w:customStyle="1" w:styleId="txt">
    <w:name w:val="txt"/>
    <w:basedOn w:val="a"/>
    <w:rsid w:val="00F64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006E4"/>
    <w:rPr>
      <w:b/>
      <w:bCs/>
    </w:rPr>
  </w:style>
  <w:style w:type="character" w:customStyle="1" w:styleId="activelinkmylink-sc-15eh01i-0">
    <w:name w:val="activelink__mylink-sc-15eh01i-0"/>
    <w:basedOn w:val="a0"/>
    <w:rsid w:val="009006E4"/>
  </w:style>
  <w:style w:type="paragraph" w:styleId="a9">
    <w:name w:val="List Paragraph"/>
    <w:basedOn w:val="a"/>
    <w:uiPriority w:val="34"/>
    <w:qFormat/>
    <w:rsid w:val="005C3D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26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662"/>
    <w:rPr>
      <w:rFonts w:ascii="Times New Roman" w:eastAsia="Times New Roman" w:hAnsi="Times New Roman" w:cs="Times New Roman"/>
      <w:b/>
      <w:bCs/>
      <w:kern w:val="36"/>
      <w:sz w:val="48"/>
      <w:szCs w:val="48"/>
      <w:lang w:eastAsia="ru-RU"/>
    </w:rPr>
  </w:style>
  <w:style w:type="character" w:customStyle="1" w:styleId="printhtml">
    <w:name w:val="print_html"/>
    <w:basedOn w:val="a0"/>
    <w:rsid w:val="00A02662"/>
  </w:style>
  <w:style w:type="character" w:styleId="a3">
    <w:name w:val="Hyperlink"/>
    <w:basedOn w:val="a0"/>
    <w:uiPriority w:val="99"/>
    <w:unhideWhenUsed/>
    <w:rsid w:val="00A02662"/>
    <w:rPr>
      <w:color w:val="0000FF"/>
      <w:u w:val="single"/>
    </w:rPr>
  </w:style>
  <w:style w:type="paragraph" w:styleId="a4">
    <w:name w:val="Normal (Web)"/>
    <w:basedOn w:val="a"/>
    <w:uiPriority w:val="99"/>
    <w:semiHidden/>
    <w:unhideWhenUsed/>
    <w:rsid w:val="00A026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02662"/>
    <w:rPr>
      <w:i/>
      <w:iCs/>
    </w:rPr>
  </w:style>
  <w:style w:type="paragraph" w:styleId="a6">
    <w:name w:val="Balloon Text"/>
    <w:basedOn w:val="a"/>
    <w:link w:val="a7"/>
    <w:uiPriority w:val="99"/>
    <w:semiHidden/>
    <w:unhideWhenUsed/>
    <w:rsid w:val="00A026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662"/>
    <w:rPr>
      <w:rFonts w:ascii="Tahoma" w:hAnsi="Tahoma" w:cs="Tahoma"/>
      <w:sz w:val="16"/>
      <w:szCs w:val="16"/>
    </w:rPr>
  </w:style>
  <w:style w:type="paragraph" w:customStyle="1" w:styleId="txt">
    <w:name w:val="txt"/>
    <w:basedOn w:val="a"/>
    <w:rsid w:val="00F64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006E4"/>
    <w:rPr>
      <w:b/>
      <w:bCs/>
    </w:rPr>
  </w:style>
  <w:style w:type="character" w:customStyle="1" w:styleId="activelinkmylink-sc-15eh01i-0">
    <w:name w:val="activelink__mylink-sc-15eh01i-0"/>
    <w:basedOn w:val="a0"/>
    <w:rsid w:val="009006E4"/>
  </w:style>
  <w:style w:type="paragraph" w:styleId="a9">
    <w:name w:val="List Paragraph"/>
    <w:basedOn w:val="a"/>
    <w:uiPriority w:val="34"/>
    <w:qFormat/>
    <w:rsid w:val="005C3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593">
      <w:bodyDiv w:val="1"/>
      <w:marLeft w:val="0"/>
      <w:marRight w:val="0"/>
      <w:marTop w:val="0"/>
      <w:marBottom w:val="0"/>
      <w:divBdr>
        <w:top w:val="none" w:sz="0" w:space="0" w:color="auto"/>
        <w:left w:val="none" w:sz="0" w:space="0" w:color="auto"/>
        <w:bottom w:val="none" w:sz="0" w:space="0" w:color="auto"/>
        <w:right w:val="none" w:sz="0" w:space="0" w:color="auto"/>
      </w:divBdr>
      <w:divsChild>
        <w:div w:id="673918075">
          <w:marLeft w:val="0"/>
          <w:marRight w:val="0"/>
          <w:marTop w:val="0"/>
          <w:marBottom w:val="0"/>
          <w:divBdr>
            <w:top w:val="none" w:sz="0" w:space="0" w:color="auto"/>
            <w:left w:val="none" w:sz="0" w:space="0" w:color="auto"/>
            <w:bottom w:val="none" w:sz="0" w:space="0" w:color="auto"/>
            <w:right w:val="none" w:sz="0" w:space="0" w:color="auto"/>
          </w:divBdr>
          <w:divsChild>
            <w:div w:id="1836146419">
              <w:marLeft w:val="0"/>
              <w:marRight w:val="0"/>
              <w:marTop w:val="0"/>
              <w:marBottom w:val="0"/>
              <w:divBdr>
                <w:top w:val="none" w:sz="0" w:space="0" w:color="auto"/>
                <w:left w:val="none" w:sz="0" w:space="0" w:color="auto"/>
                <w:bottom w:val="none" w:sz="0" w:space="0" w:color="auto"/>
                <w:right w:val="none" w:sz="0" w:space="0" w:color="auto"/>
              </w:divBdr>
              <w:divsChild>
                <w:div w:id="1682244077">
                  <w:marLeft w:val="0"/>
                  <w:marRight w:val="0"/>
                  <w:marTop w:val="0"/>
                  <w:marBottom w:val="0"/>
                  <w:divBdr>
                    <w:top w:val="none" w:sz="0" w:space="0" w:color="auto"/>
                    <w:left w:val="none" w:sz="0" w:space="0" w:color="auto"/>
                    <w:bottom w:val="none" w:sz="0" w:space="0" w:color="auto"/>
                    <w:right w:val="none" w:sz="0" w:space="0" w:color="auto"/>
                  </w:divBdr>
                  <w:divsChild>
                    <w:div w:id="408160996">
                      <w:marLeft w:val="0"/>
                      <w:marRight w:val="0"/>
                      <w:marTop w:val="0"/>
                      <w:marBottom w:val="0"/>
                      <w:divBdr>
                        <w:top w:val="none" w:sz="0" w:space="0" w:color="auto"/>
                        <w:left w:val="none" w:sz="0" w:space="0" w:color="auto"/>
                        <w:bottom w:val="none" w:sz="0" w:space="0" w:color="auto"/>
                        <w:right w:val="none" w:sz="0" w:space="0" w:color="auto"/>
                      </w:divBdr>
                      <w:divsChild>
                        <w:div w:id="1474522217">
                          <w:marLeft w:val="0"/>
                          <w:marRight w:val="0"/>
                          <w:marTop w:val="0"/>
                          <w:marBottom w:val="0"/>
                          <w:divBdr>
                            <w:top w:val="none" w:sz="0" w:space="0" w:color="auto"/>
                            <w:left w:val="none" w:sz="0" w:space="0" w:color="auto"/>
                            <w:bottom w:val="none" w:sz="0" w:space="0" w:color="auto"/>
                            <w:right w:val="none" w:sz="0" w:space="0" w:color="auto"/>
                          </w:divBdr>
                          <w:divsChild>
                            <w:div w:id="345446935">
                              <w:marLeft w:val="0"/>
                              <w:marRight w:val="0"/>
                              <w:marTop w:val="0"/>
                              <w:marBottom w:val="75"/>
                              <w:divBdr>
                                <w:top w:val="none" w:sz="0" w:space="0" w:color="auto"/>
                                <w:left w:val="none" w:sz="0" w:space="0" w:color="auto"/>
                                <w:bottom w:val="none" w:sz="0" w:space="0" w:color="auto"/>
                                <w:right w:val="none" w:sz="0" w:space="0" w:color="auto"/>
                              </w:divBdr>
                              <w:divsChild>
                                <w:div w:id="1821730847">
                                  <w:marLeft w:val="0"/>
                                  <w:marRight w:val="0"/>
                                  <w:marTop w:val="0"/>
                                  <w:marBottom w:val="0"/>
                                  <w:divBdr>
                                    <w:top w:val="none" w:sz="0" w:space="0" w:color="auto"/>
                                    <w:left w:val="none" w:sz="0" w:space="0" w:color="auto"/>
                                    <w:bottom w:val="none" w:sz="0" w:space="0" w:color="auto"/>
                                    <w:right w:val="none" w:sz="0" w:space="0" w:color="auto"/>
                                  </w:divBdr>
                                  <w:divsChild>
                                    <w:div w:id="4978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00596">
                              <w:marLeft w:val="225"/>
                              <w:marRight w:val="0"/>
                              <w:marTop w:val="0"/>
                              <w:marBottom w:val="75"/>
                              <w:divBdr>
                                <w:top w:val="none" w:sz="0" w:space="0" w:color="auto"/>
                                <w:left w:val="none" w:sz="0" w:space="0" w:color="auto"/>
                                <w:bottom w:val="none" w:sz="0" w:space="0" w:color="auto"/>
                                <w:right w:val="none" w:sz="0" w:space="0" w:color="auto"/>
                              </w:divBdr>
                              <w:divsChild>
                                <w:div w:id="655574905">
                                  <w:marLeft w:val="0"/>
                                  <w:marRight w:val="0"/>
                                  <w:marTop w:val="0"/>
                                  <w:marBottom w:val="0"/>
                                  <w:divBdr>
                                    <w:top w:val="none" w:sz="0" w:space="0" w:color="auto"/>
                                    <w:left w:val="none" w:sz="0" w:space="0" w:color="auto"/>
                                    <w:bottom w:val="none" w:sz="0" w:space="0" w:color="auto"/>
                                    <w:right w:val="none" w:sz="0" w:space="0" w:color="auto"/>
                                  </w:divBdr>
                                  <w:divsChild>
                                    <w:div w:id="19003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3746">
                              <w:marLeft w:val="0"/>
                              <w:marRight w:val="0"/>
                              <w:marTop w:val="0"/>
                              <w:marBottom w:val="0"/>
                              <w:divBdr>
                                <w:top w:val="none" w:sz="0" w:space="0" w:color="auto"/>
                                <w:left w:val="none" w:sz="0" w:space="0" w:color="auto"/>
                                <w:bottom w:val="none" w:sz="0" w:space="0" w:color="auto"/>
                                <w:right w:val="none" w:sz="0" w:space="0" w:color="auto"/>
                              </w:divBdr>
                              <w:divsChild>
                                <w:div w:id="23019429">
                                  <w:marLeft w:val="0"/>
                                  <w:marRight w:val="0"/>
                                  <w:marTop w:val="0"/>
                                  <w:marBottom w:val="0"/>
                                  <w:divBdr>
                                    <w:top w:val="none" w:sz="0" w:space="0" w:color="auto"/>
                                    <w:left w:val="none" w:sz="0" w:space="0" w:color="auto"/>
                                    <w:bottom w:val="none" w:sz="0" w:space="0" w:color="auto"/>
                                    <w:right w:val="none" w:sz="0" w:space="0" w:color="auto"/>
                                  </w:divBdr>
                                  <w:divsChild>
                                    <w:div w:id="1459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220013">
      <w:bodyDiv w:val="1"/>
      <w:marLeft w:val="0"/>
      <w:marRight w:val="0"/>
      <w:marTop w:val="0"/>
      <w:marBottom w:val="0"/>
      <w:divBdr>
        <w:top w:val="none" w:sz="0" w:space="0" w:color="auto"/>
        <w:left w:val="none" w:sz="0" w:space="0" w:color="auto"/>
        <w:bottom w:val="none" w:sz="0" w:space="0" w:color="auto"/>
        <w:right w:val="none" w:sz="0" w:space="0" w:color="auto"/>
      </w:divBdr>
    </w:div>
    <w:div w:id="360130010">
      <w:bodyDiv w:val="1"/>
      <w:marLeft w:val="0"/>
      <w:marRight w:val="0"/>
      <w:marTop w:val="0"/>
      <w:marBottom w:val="0"/>
      <w:divBdr>
        <w:top w:val="none" w:sz="0" w:space="0" w:color="auto"/>
        <w:left w:val="none" w:sz="0" w:space="0" w:color="auto"/>
        <w:bottom w:val="none" w:sz="0" w:space="0" w:color="auto"/>
        <w:right w:val="none" w:sz="0" w:space="0" w:color="auto"/>
      </w:divBdr>
    </w:div>
    <w:div w:id="440539433">
      <w:bodyDiv w:val="1"/>
      <w:marLeft w:val="0"/>
      <w:marRight w:val="0"/>
      <w:marTop w:val="0"/>
      <w:marBottom w:val="0"/>
      <w:divBdr>
        <w:top w:val="none" w:sz="0" w:space="0" w:color="auto"/>
        <w:left w:val="none" w:sz="0" w:space="0" w:color="auto"/>
        <w:bottom w:val="none" w:sz="0" w:space="0" w:color="auto"/>
        <w:right w:val="none" w:sz="0" w:space="0" w:color="auto"/>
      </w:divBdr>
    </w:div>
    <w:div w:id="1242835396">
      <w:bodyDiv w:val="1"/>
      <w:marLeft w:val="0"/>
      <w:marRight w:val="0"/>
      <w:marTop w:val="0"/>
      <w:marBottom w:val="0"/>
      <w:divBdr>
        <w:top w:val="none" w:sz="0" w:space="0" w:color="auto"/>
        <w:left w:val="none" w:sz="0" w:space="0" w:color="auto"/>
        <w:bottom w:val="none" w:sz="0" w:space="0" w:color="auto"/>
        <w:right w:val="none" w:sz="0" w:space="0" w:color="auto"/>
      </w:divBdr>
    </w:div>
    <w:div w:id="1733038806">
      <w:bodyDiv w:val="1"/>
      <w:marLeft w:val="0"/>
      <w:marRight w:val="0"/>
      <w:marTop w:val="0"/>
      <w:marBottom w:val="0"/>
      <w:divBdr>
        <w:top w:val="none" w:sz="0" w:space="0" w:color="auto"/>
        <w:left w:val="none" w:sz="0" w:space="0" w:color="auto"/>
        <w:bottom w:val="none" w:sz="0" w:space="0" w:color="auto"/>
        <w:right w:val="none" w:sz="0" w:space="0" w:color="auto"/>
      </w:divBdr>
      <w:divsChild>
        <w:div w:id="830875567">
          <w:marLeft w:val="0"/>
          <w:marRight w:val="0"/>
          <w:marTop w:val="0"/>
          <w:marBottom w:val="0"/>
          <w:divBdr>
            <w:top w:val="none" w:sz="0" w:space="0" w:color="auto"/>
            <w:left w:val="none" w:sz="0" w:space="0" w:color="auto"/>
            <w:bottom w:val="none" w:sz="0" w:space="0" w:color="auto"/>
            <w:right w:val="none" w:sz="0" w:space="0" w:color="auto"/>
          </w:divBdr>
          <w:divsChild>
            <w:div w:id="1223521707">
              <w:marLeft w:val="0"/>
              <w:marRight w:val="0"/>
              <w:marTop w:val="0"/>
              <w:marBottom w:val="0"/>
              <w:divBdr>
                <w:top w:val="none" w:sz="0" w:space="0" w:color="auto"/>
                <w:left w:val="none" w:sz="0" w:space="0" w:color="auto"/>
                <w:bottom w:val="none" w:sz="0" w:space="0" w:color="auto"/>
                <w:right w:val="none" w:sz="0" w:space="0" w:color="auto"/>
              </w:divBdr>
            </w:div>
            <w:div w:id="212230018">
              <w:marLeft w:val="0"/>
              <w:marRight w:val="0"/>
              <w:marTop w:val="0"/>
              <w:marBottom w:val="0"/>
              <w:divBdr>
                <w:top w:val="none" w:sz="0" w:space="0" w:color="auto"/>
                <w:left w:val="none" w:sz="0" w:space="0" w:color="auto"/>
                <w:bottom w:val="none" w:sz="0" w:space="0" w:color="auto"/>
                <w:right w:val="none" w:sz="0" w:space="0" w:color="auto"/>
              </w:divBdr>
              <w:divsChild>
                <w:div w:id="14540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4631">
          <w:marLeft w:val="0"/>
          <w:marRight w:val="0"/>
          <w:marTop w:val="0"/>
          <w:marBottom w:val="0"/>
          <w:divBdr>
            <w:top w:val="none" w:sz="0" w:space="0" w:color="auto"/>
            <w:left w:val="none" w:sz="0" w:space="0" w:color="auto"/>
            <w:bottom w:val="none" w:sz="0" w:space="0" w:color="auto"/>
            <w:right w:val="none" w:sz="0" w:space="0" w:color="auto"/>
          </w:divBdr>
          <w:divsChild>
            <w:div w:id="446434533">
              <w:marLeft w:val="0"/>
              <w:marRight w:val="0"/>
              <w:marTop w:val="0"/>
              <w:marBottom w:val="0"/>
              <w:divBdr>
                <w:top w:val="single" w:sz="6" w:space="16" w:color="E2E2E2"/>
                <w:left w:val="single" w:sz="6" w:space="18" w:color="E2E2E2"/>
                <w:bottom w:val="single" w:sz="6" w:space="14" w:color="E2E2E2"/>
                <w:right w:val="single" w:sz="6" w:space="18" w:color="E2E2E2"/>
              </w:divBdr>
              <w:divsChild>
                <w:div w:id="2013990685">
                  <w:marLeft w:val="0"/>
                  <w:marRight w:val="0"/>
                  <w:marTop w:val="0"/>
                  <w:marBottom w:val="0"/>
                  <w:divBdr>
                    <w:top w:val="none" w:sz="0" w:space="0" w:color="auto"/>
                    <w:left w:val="none" w:sz="0" w:space="0" w:color="auto"/>
                    <w:bottom w:val="single" w:sz="6" w:space="16" w:color="E2E2E2"/>
                    <w:right w:val="none" w:sz="0" w:space="0" w:color="auto"/>
                  </w:divBdr>
                </w:div>
                <w:div w:id="14045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7</Pages>
  <Words>1927</Words>
  <Characters>10989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s s</cp:lastModifiedBy>
  <cp:revision>68</cp:revision>
  <cp:lastPrinted>2021-03-11T05:30:00Z</cp:lastPrinted>
  <dcterms:created xsi:type="dcterms:W3CDTF">2021-03-05T08:58:00Z</dcterms:created>
  <dcterms:modified xsi:type="dcterms:W3CDTF">2021-03-16T12:27:00Z</dcterms:modified>
</cp:coreProperties>
</file>